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Lines="100" w:afterLines="50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  <w:t>教育教学能力测试评分表</w:t>
      </w:r>
    </w:p>
    <w:p>
      <w:pPr>
        <w:widowControl/>
        <w:topLinePunct/>
        <w:snapToGrid w:val="0"/>
        <w:spacing w:line="300" w:lineRule="auto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应聘者姓名：</w:t>
      </w:r>
    </w:p>
    <w:tbl>
      <w:tblPr>
        <w:tblStyle w:val="2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4338"/>
        <w:gridCol w:w="3132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评分项目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评分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531" w:hRule="atLeast"/>
          <w:jc w:val="center"/>
        </w:trPr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仪表教态、行为举止、基本素质</w:t>
            </w: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（10分）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531" w:hRule="atLeast"/>
          <w:jc w:val="center"/>
        </w:trPr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思路、语言表达能力及思维反应敏捷度</w:t>
            </w: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（10分）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531" w:hRule="atLeast"/>
          <w:jc w:val="center"/>
        </w:trPr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教学设计能力、组织课堂教学能力、实现教学目的能力、教学方法手段、教学内容、调动学生学习积极性、教学效果等</w:t>
            </w: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（50分）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531" w:hRule="atLeast"/>
          <w:jc w:val="center"/>
        </w:trPr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专业理论基础</w:t>
            </w: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及知识面</w:t>
            </w: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（10分）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531" w:hRule="atLeast"/>
          <w:jc w:val="center"/>
        </w:trPr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科研能力</w:t>
            </w: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及学术发展潜力</w:t>
            </w: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（20分）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531" w:hRule="atLeast"/>
          <w:jc w:val="center"/>
        </w:trPr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综合评分</w:t>
            </w: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（85分以上为“优秀”；60-85分为“合格”；</w:t>
            </w: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60分以下为“不合格”）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</w:tbl>
    <w:p>
      <w:pPr>
        <w:widowControl/>
        <w:topLinePunct/>
        <w:snapToGrid w:val="0"/>
        <w:spacing w:beforeLines="50" w:line="30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说明：面试小组的每位成员分别对应聘者的教育教学能力进行测评，并签名。</w:t>
      </w:r>
    </w:p>
    <w:p>
      <w:pPr>
        <w:widowControl/>
        <w:topLinePunct/>
        <w:snapToGrid w:val="0"/>
        <w:spacing w:line="30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</w:t>
      </w:r>
    </w:p>
    <w:p>
      <w:pPr>
        <w:widowControl/>
        <w:topLinePunct/>
        <w:snapToGrid w:val="0"/>
        <w:spacing w:line="300" w:lineRule="auto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签名：</w:t>
      </w:r>
    </w:p>
    <w:p>
      <w:pPr>
        <w:widowControl/>
        <w:topLinePunct/>
        <w:snapToGrid w:val="0"/>
        <w:spacing w:line="300" w:lineRule="auto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面试日期：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  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 xml:space="preserve">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OGE5ZWQ2N2JhYjA0M2YwMWMxNjg0NDY1ZjM3YmQifQ=="/>
  </w:docVars>
  <w:rsids>
    <w:rsidRoot w:val="77A25BBE"/>
    <w:rsid w:val="77A2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标题"/>
    <w:basedOn w:val="1"/>
    <w:qFormat/>
    <w:uiPriority w:val="0"/>
    <w:pPr>
      <w:keepNext/>
      <w:widowControl/>
      <w:spacing w:beforeLines="50" w:line="300" w:lineRule="auto"/>
      <w:jc w:val="center"/>
    </w:pPr>
    <w:rPr>
      <w:rFonts w:ascii="Times New Roman" w:hAnsi="Times New Roman" w:eastAsia="黑体" w:cs="Times New Roman"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2022-05-20T07:01:00Z</dcterms:created>
  <dc:creator>86156</dc:creator>
  <cp:lastModifiedBy>86156</cp:lastModifiedBy>
  <dcterms:modified xsi:type="dcterms:W3CDTF">2022-05-20T07:02:01Z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5FDFBF7848034AE3BE3C086B4741EF8B</vt:lpwstr>
  </property>
</Properties>
</file>