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0D386" w14:textId="77777777" w:rsidR="00217C66" w:rsidRPr="008A261A" w:rsidRDefault="00217C66" w:rsidP="00AE1C32">
      <w:pPr>
        <w:pStyle w:val="H0"/>
        <w:spacing w:line="240" w:lineRule="auto"/>
        <w:outlineLvl w:val="2"/>
        <w:rPr>
          <w:rFonts w:ascii="宋体" w:hAnsi="宋体"/>
        </w:rPr>
      </w:pPr>
      <w:r w:rsidRPr="008A261A">
        <w:rPr>
          <w:rFonts w:ascii="宋体" w:hAnsi="宋体"/>
        </w:rPr>
        <w:t>《</w:t>
      </w:r>
      <w:r w:rsidRPr="008A261A">
        <w:rPr>
          <w:rFonts w:ascii="宋体" w:hAnsi="宋体" w:hint="eastAsia"/>
        </w:rPr>
        <w:t>新一代信息技术导论</w:t>
      </w:r>
      <w:r w:rsidRPr="008A261A">
        <w:rPr>
          <w:rFonts w:ascii="宋体" w:hAnsi="宋体"/>
        </w:rPr>
        <w:t>》教学大纲</w:t>
      </w:r>
    </w:p>
    <w:p w14:paraId="4C3F8FD3" w14:textId="77777777" w:rsidR="00217C66" w:rsidRPr="008A261A" w:rsidRDefault="00217C66" w:rsidP="00721B2B">
      <w:pPr>
        <w:pStyle w:val="TTT"/>
        <w:spacing w:before="156"/>
        <w:rPr>
          <w:rFonts w:ascii="宋体" w:eastAsia="宋体" w:hAnsi="宋体"/>
          <w:sz w:val="18"/>
          <w:szCs w:val="18"/>
        </w:rPr>
      </w:pPr>
      <w:r w:rsidRPr="008A261A">
        <w:rPr>
          <w:rFonts w:ascii="宋体" w:eastAsia="宋体" w:hAnsi="宋体"/>
          <w:sz w:val="18"/>
          <w:szCs w:val="18"/>
        </w:rPr>
        <w:t>课程名称（中文/英文）：</w:t>
      </w:r>
      <w:r w:rsidRPr="008A261A">
        <w:rPr>
          <w:rFonts w:ascii="宋体" w:eastAsia="宋体" w:hAnsi="宋体" w:hint="eastAsia"/>
          <w:sz w:val="18"/>
          <w:szCs w:val="18"/>
        </w:rPr>
        <w:t>新一代信息技术导论</w:t>
      </w:r>
      <w:r w:rsidRPr="008A261A">
        <w:rPr>
          <w:rFonts w:ascii="宋体" w:eastAsia="宋体" w:hAnsi="宋体"/>
          <w:sz w:val="18"/>
          <w:szCs w:val="18"/>
        </w:rPr>
        <w:t>（Introduction to the new generation of information technology</w:t>
      </w:r>
      <w:r w:rsidRPr="008A261A">
        <w:rPr>
          <w:rFonts w:ascii="宋体" w:eastAsia="宋体" w:hAnsi="宋体" w:hint="eastAsia"/>
          <w:sz w:val="18"/>
          <w:szCs w:val="18"/>
        </w:rPr>
        <w:t>）</w:t>
      </w:r>
    </w:p>
    <w:p w14:paraId="3D7D6AD1" w14:textId="77777777" w:rsidR="00217C66" w:rsidRPr="008A261A" w:rsidRDefault="00217C66" w:rsidP="00721B2B">
      <w:pPr>
        <w:pStyle w:val="TT"/>
        <w:rPr>
          <w:rFonts w:ascii="宋体" w:eastAsia="宋体" w:hAnsi="宋体"/>
          <w:sz w:val="18"/>
          <w:szCs w:val="18"/>
        </w:rPr>
      </w:pPr>
      <w:r w:rsidRPr="008A261A">
        <w:rPr>
          <w:rFonts w:ascii="宋体" w:eastAsia="宋体" w:hAnsi="宋体"/>
          <w:sz w:val="18"/>
          <w:szCs w:val="18"/>
        </w:rPr>
        <w:t>课程编号：5209962</w:t>
      </w:r>
    </w:p>
    <w:p w14:paraId="0F77B39D" w14:textId="77777777" w:rsidR="00217C66" w:rsidRPr="008A261A" w:rsidRDefault="00217C66" w:rsidP="00721B2B">
      <w:pPr>
        <w:pStyle w:val="TT"/>
        <w:rPr>
          <w:rFonts w:ascii="宋体" w:eastAsia="宋体" w:hAnsi="宋体"/>
          <w:sz w:val="18"/>
          <w:szCs w:val="18"/>
        </w:rPr>
      </w:pPr>
      <w:r w:rsidRPr="008A261A">
        <w:rPr>
          <w:rFonts w:ascii="宋体" w:eastAsia="宋体" w:hAnsi="宋体"/>
          <w:sz w:val="18"/>
          <w:szCs w:val="18"/>
        </w:rPr>
        <w:t>学    分：1学分</w:t>
      </w:r>
    </w:p>
    <w:p w14:paraId="7E323FC9" w14:textId="77777777" w:rsidR="00217C66" w:rsidRPr="008A261A" w:rsidRDefault="00217C66" w:rsidP="00721B2B">
      <w:pPr>
        <w:pStyle w:val="TT"/>
        <w:rPr>
          <w:rFonts w:ascii="宋体" w:eastAsia="宋体" w:hAnsi="宋体"/>
          <w:sz w:val="18"/>
          <w:szCs w:val="18"/>
        </w:rPr>
      </w:pPr>
      <w:r w:rsidRPr="008A261A">
        <w:rPr>
          <w:rFonts w:ascii="宋体" w:eastAsia="宋体" w:hAnsi="宋体"/>
          <w:sz w:val="18"/>
          <w:szCs w:val="18"/>
        </w:rPr>
        <w:t xml:space="preserve">学    时：总学时32  </w:t>
      </w:r>
    </w:p>
    <w:p w14:paraId="68C5F33C" w14:textId="77777777" w:rsidR="00217C66" w:rsidRPr="008A261A" w:rsidRDefault="00217C66" w:rsidP="00721B2B">
      <w:pPr>
        <w:pStyle w:val="TT"/>
        <w:rPr>
          <w:rFonts w:ascii="宋体" w:eastAsia="宋体" w:hAnsi="宋体"/>
          <w:b/>
          <w:sz w:val="18"/>
          <w:szCs w:val="18"/>
        </w:rPr>
      </w:pPr>
      <w:r w:rsidRPr="008A261A">
        <w:rPr>
          <w:rFonts w:ascii="宋体" w:eastAsia="宋体" w:hAnsi="宋体"/>
          <w:sz w:val="18"/>
          <w:szCs w:val="18"/>
        </w:rPr>
        <w:t xml:space="preserve">学时分配：讲授+上机学时：32 </w:t>
      </w:r>
    </w:p>
    <w:p w14:paraId="0D113053" w14:textId="77777777" w:rsidR="00217C66" w:rsidRPr="008A261A" w:rsidRDefault="00217C66" w:rsidP="00721B2B">
      <w:pPr>
        <w:pStyle w:val="TT"/>
        <w:rPr>
          <w:rFonts w:ascii="宋体" w:eastAsia="宋体" w:hAnsi="宋体"/>
          <w:sz w:val="18"/>
          <w:szCs w:val="18"/>
        </w:rPr>
      </w:pPr>
      <w:r w:rsidRPr="008A261A">
        <w:rPr>
          <w:rFonts w:ascii="宋体" w:eastAsia="宋体" w:hAnsi="宋体"/>
          <w:sz w:val="18"/>
          <w:szCs w:val="18"/>
        </w:rPr>
        <w:t>课程负责人：</w:t>
      </w:r>
      <w:r w:rsidRPr="008A261A">
        <w:rPr>
          <w:rFonts w:ascii="宋体" w:eastAsia="宋体" w:hAnsi="宋体" w:hint="eastAsia"/>
          <w:sz w:val="18"/>
          <w:szCs w:val="18"/>
        </w:rPr>
        <w:t>张晨静</w:t>
      </w:r>
    </w:p>
    <w:p w14:paraId="6777865D" w14:textId="77777777" w:rsidR="00217C66" w:rsidRPr="008A261A" w:rsidRDefault="00217C66" w:rsidP="00721B2B">
      <w:pPr>
        <w:widowControl/>
        <w:spacing w:beforeLines="50" w:before="156" w:line="276" w:lineRule="auto"/>
        <w:rPr>
          <w:rFonts w:ascii="宋体" w:eastAsia="宋体" w:hAnsi="宋体" w:cs="Times New Roman"/>
          <w:b/>
          <w:bCs/>
          <w:szCs w:val="21"/>
        </w:rPr>
      </w:pPr>
      <w:r w:rsidRPr="008A261A">
        <w:rPr>
          <w:rFonts w:ascii="宋体" w:eastAsia="宋体" w:hAnsi="宋体" w:cs="Times New Roman"/>
          <w:b/>
          <w:bCs/>
          <w:szCs w:val="21"/>
        </w:rPr>
        <w:t>一、课程简介</w:t>
      </w:r>
    </w:p>
    <w:p w14:paraId="6F6A900C" w14:textId="77777777" w:rsidR="00217C66" w:rsidRPr="008A261A" w:rsidRDefault="00217C66" w:rsidP="00721B2B">
      <w:pPr>
        <w:widowControl/>
        <w:spacing w:beforeLines="50" w:before="156" w:line="276" w:lineRule="auto"/>
        <w:ind w:firstLineChars="250" w:firstLine="450"/>
        <w:rPr>
          <w:rFonts w:ascii="宋体" w:eastAsia="宋体" w:hAnsi="宋体" w:cs="Times New Roman"/>
          <w:bCs/>
          <w:sz w:val="18"/>
          <w:szCs w:val="18"/>
        </w:rPr>
      </w:pPr>
      <w:r w:rsidRPr="008A261A">
        <w:rPr>
          <w:rFonts w:ascii="宋体" w:eastAsia="宋体" w:hAnsi="宋体" w:cs="Times New Roman"/>
          <w:bCs/>
          <w:sz w:val="18"/>
          <w:szCs w:val="18"/>
        </w:rPr>
        <w:t>1．课程概况</w:t>
      </w:r>
    </w:p>
    <w:p w14:paraId="66251CA2" w14:textId="77777777" w:rsidR="00217C66" w:rsidRPr="008A261A" w:rsidRDefault="00217C66" w:rsidP="00721B2B">
      <w:pPr>
        <w:widowControl/>
        <w:spacing w:beforeLines="50" w:before="156" w:line="276" w:lineRule="auto"/>
        <w:ind w:firstLineChars="200" w:firstLine="360"/>
        <w:rPr>
          <w:rFonts w:ascii="宋体" w:eastAsia="宋体" w:hAnsi="宋体" w:cs="Times New Roman"/>
          <w:sz w:val="18"/>
          <w:szCs w:val="18"/>
        </w:rPr>
      </w:pPr>
      <w:r w:rsidRPr="008A261A">
        <w:rPr>
          <w:rFonts w:ascii="宋体" w:eastAsia="宋体" w:hAnsi="宋体" w:cs="Times New Roman"/>
          <w:sz w:val="18"/>
          <w:szCs w:val="18"/>
        </w:rPr>
        <w:t>本课程是</w:t>
      </w:r>
      <w:r w:rsidRPr="008A261A">
        <w:rPr>
          <w:rFonts w:ascii="宋体" w:eastAsia="宋体" w:hAnsi="宋体" w:cs="Times New Roman" w:hint="eastAsia"/>
          <w:sz w:val="18"/>
          <w:szCs w:val="18"/>
        </w:rPr>
        <w:t>目前</w:t>
      </w:r>
      <w:r w:rsidRPr="008A261A">
        <w:rPr>
          <w:rFonts w:ascii="宋体" w:eastAsia="宋体" w:hAnsi="宋体" w:cs="Times New Roman"/>
          <w:sz w:val="18"/>
          <w:szCs w:val="18"/>
        </w:rPr>
        <w:t>高校开设最</w:t>
      </w:r>
      <w:r w:rsidRPr="008A261A">
        <w:rPr>
          <w:rFonts w:ascii="宋体" w:eastAsia="宋体" w:hAnsi="宋体" w:cs="Times New Roman" w:hint="eastAsia"/>
          <w:sz w:val="18"/>
          <w:szCs w:val="18"/>
        </w:rPr>
        <w:t>为前沿和最新</w:t>
      </w:r>
      <w:r w:rsidRPr="008A261A">
        <w:rPr>
          <w:rFonts w:ascii="宋体" w:eastAsia="宋体" w:hAnsi="宋体" w:cs="Times New Roman"/>
          <w:sz w:val="18"/>
          <w:szCs w:val="18"/>
        </w:rPr>
        <w:t>的一门计算机</w:t>
      </w:r>
      <w:r w:rsidRPr="008A261A">
        <w:rPr>
          <w:rFonts w:ascii="宋体" w:eastAsia="宋体" w:hAnsi="宋体" w:cs="Times New Roman" w:hint="eastAsia"/>
          <w:sz w:val="18"/>
          <w:szCs w:val="18"/>
        </w:rPr>
        <w:t>通识</w:t>
      </w:r>
      <w:r w:rsidRPr="008A261A">
        <w:rPr>
          <w:rFonts w:ascii="宋体" w:eastAsia="宋体" w:hAnsi="宋体" w:cs="Times New Roman"/>
          <w:sz w:val="18"/>
          <w:szCs w:val="18"/>
        </w:rPr>
        <w:t>课程，也是我校面向全校所有</w:t>
      </w:r>
      <w:r w:rsidRPr="008A261A">
        <w:rPr>
          <w:rFonts w:ascii="宋体" w:eastAsia="宋体" w:hAnsi="宋体" w:cs="Times New Roman" w:hint="eastAsia"/>
          <w:sz w:val="18"/>
          <w:szCs w:val="18"/>
        </w:rPr>
        <w:t>大</w:t>
      </w:r>
      <w:proofErr w:type="gramStart"/>
      <w:r w:rsidRPr="008A261A">
        <w:rPr>
          <w:rFonts w:ascii="宋体" w:eastAsia="宋体" w:hAnsi="宋体" w:cs="Times New Roman" w:hint="eastAsia"/>
          <w:sz w:val="18"/>
          <w:szCs w:val="18"/>
        </w:rPr>
        <w:t>一</w:t>
      </w:r>
      <w:proofErr w:type="gramEnd"/>
      <w:r w:rsidRPr="008A261A">
        <w:rPr>
          <w:rFonts w:ascii="宋体" w:eastAsia="宋体" w:hAnsi="宋体" w:cs="Times New Roman" w:hint="eastAsia"/>
          <w:sz w:val="18"/>
          <w:szCs w:val="18"/>
        </w:rPr>
        <w:t>本科生</w:t>
      </w:r>
      <w:r w:rsidRPr="008A261A">
        <w:rPr>
          <w:rFonts w:ascii="宋体" w:eastAsia="宋体" w:hAnsi="宋体" w:cs="Times New Roman"/>
          <w:sz w:val="18"/>
          <w:szCs w:val="18"/>
        </w:rPr>
        <w:t>开设的第一门计算机</w:t>
      </w:r>
      <w:r w:rsidRPr="008A261A">
        <w:rPr>
          <w:rFonts w:ascii="宋体" w:eastAsia="宋体" w:hAnsi="宋体" w:cs="Times New Roman" w:hint="eastAsia"/>
          <w:sz w:val="18"/>
          <w:szCs w:val="18"/>
        </w:rPr>
        <w:t>类</w:t>
      </w:r>
      <w:r w:rsidRPr="008A261A">
        <w:rPr>
          <w:rFonts w:ascii="宋体" w:eastAsia="宋体" w:hAnsi="宋体" w:cs="Times New Roman"/>
          <w:sz w:val="18"/>
          <w:szCs w:val="18"/>
        </w:rPr>
        <w:t>公共基础课。</w:t>
      </w:r>
      <w:r w:rsidRPr="008A261A">
        <w:rPr>
          <w:rFonts w:ascii="宋体" w:eastAsia="宋体" w:hAnsi="宋体" w:cs="Times New Roman" w:hint="eastAsia"/>
          <w:sz w:val="18"/>
          <w:szCs w:val="18"/>
        </w:rPr>
        <w:t>课程将主要介绍</w:t>
      </w:r>
      <w:r w:rsidRPr="008A261A">
        <w:rPr>
          <w:rFonts w:ascii="宋体" w:eastAsia="宋体" w:hAnsi="宋体" w:cs="Times New Roman"/>
          <w:sz w:val="18"/>
          <w:szCs w:val="18"/>
        </w:rPr>
        <w:t>计算机软</w:t>
      </w:r>
      <w:r w:rsidRPr="008A261A">
        <w:rPr>
          <w:rFonts w:ascii="宋体" w:eastAsia="宋体" w:hAnsi="宋体" w:cs="Times New Roman" w:hint="eastAsia"/>
          <w:sz w:val="18"/>
          <w:szCs w:val="18"/>
        </w:rPr>
        <w:t>/</w:t>
      </w:r>
      <w:r w:rsidRPr="008A261A">
        <w:rPr>
          <w:rFonts w:ascii="宋体" w:eastAsia="宋体" w:hAnsi="宋体" w:cs="Times New Roman"/>
          <w:sz w:val="18"/>
          <w:szCs w:val="18"/>
        </w:rPr>
        <w:t>硬件基</w:t>
      </w:r>
      <w:r w:rsidRPr="008A261A">
        <w:rPr>
          <w:rFonts w:ascii="宋体" w:eastAsia="宋体" w:hAnsi="宋体" w:cs="Times New Roman" w:hint="eastAsia"/>
          <w:sz w:val="18"/>
          <w:szCs w:val="18"/>
        </w:rPr>
        <w:t>本原理和以物联网、大数据、人工智能和数字媒体等为代表的新一代信息技术的基本原理、知识体系、关键技术与典型应用案例。通过本课程学习，可让学生</w:t>
      </w:r>
      <w:r w:rsidRPr="008A261A">
        <w:rPr>
          <w:rFonts w:ascii="宋体" w:eastAsia="宋体" w:hAnsi="宋体" w:cs="Times New Roman"/>
          <w:sz w:val="18"/>
          <w:szCs w:val="18"/>
        </w:rPr>
        <w:t>掌握</w:t>
      </w:r>
      <w:r w:rsidRPr="008A261A">
        <w:rPr>
          <w:rFonts w:ascii="宋体" w:eastAsia="宋体" w:hAnsi="宋体" w:cs="Times New Roman" w:hint="eastAsia"/>
          <w:sz w:val="18"/>
          <w:szCs w:val="18"/>
        </w:rPr>
        <w:t>计算机相关的基本知识与基本操作能力、初步具备应用最新信息技术求解本专业领域与信息化相关问题的思维意识和基本技能</w:t>
      </w:r>
      <w:r w:rsidRPr="008A261A">
        <w:rPr>
          <w:rFonts w:ascii="宋体" w:eastAsia="宋体" w:hAnsi="宋体" w:cs="Times New Roman"/>
          <w:sz w:val="18"/>
          <w:szCs w:val="18"/>
        </w:rPr>
        <w:t>。</w:t>
      </w:r>
    </w:p>
    <w:p w14:paraId="38C871DB" w14:textId="77777777" w:rsidR="00217C66" w:rsidRPr="008A261A" w:rsidRDefault="00217C66" w:rsidP="00721B2B">
      <w:pPr>
        <w:widowControl/>
        <w:spacing w:beforeLines="50" w:before="156" w:line="276" w:lineRule="auto"/>
        <w:ind w:firstLineChars="200" w:firstLine="360"/>
        <w:rPr>
          <w:rFonts w:ascii="宋体" w:eastAsia="宋体" w:hAnsi="宋体" w:cs="Times New Roman"/>
          <w:sz w:val="18"/>
          <w:szCs w:val="18"/>
        </w:rPr>
      </w:pPr>
      <w:r w:rsidRPr="008A261A">
        <w:rPr>
          <w:rFonts w:ascii="宋体" w:eastAsia="宋体" w:hAnsi="宋体" w:cs="Times New Roman"/>
          <w:sz w:val="18"/>
          <w:szCs w:val="18"/>
        </w:rPr>
        <w:t xml:space="preserve">This course is the most cutting-edge and up-to-date computer general course in </w:t>
      </w:r>
      <w:proofErr w:type="gramStart"/>
      <w:r w:rsidRPr="008A261A">
        <w:rPr>
          <w:rFonts w:ascii="宋体" w:eastAsia="宋体" w:hAnsi="宋体" w:cs="Times New Roman"/>
          <w:sz w:val="18"/>
          <w:szCs w:val="18"/>
        </w:rPr>
        <w:t>Colleges</w:t>
      </w:r>
      <w:proofErr w:type="gramEnd"/>
      <w:r w:rsidRPr="008A261A">
        <w:rPr>
          <w:rFonts w:ascii="宋体" w:eastAsia="宋体" w:hAnsi="宋体" w:cs="Times New Roman"/>
          <w:sz w:val="18"/>
          <w:szCs w:val="18"/>
        </w:rPr>
        <w:t xml:space="preserve"> and universities. It is also the first computer public basic course for students in our school, which is open to all students in the whole school. It mainly </w:t>
      </w:r>
      <w:proofErr w:type="gramStart"/>
      <w:r w:rsidRPr="008A261A">
        <w:rPr>
          <w:rFonts w:ascii="宋体" w:eastAsia="宋体" w:hAnsi="宋体" w:cs="Times New Roman"/>
          <w:sz w:val="18"/>
          <w:szCs w:val="18"/>
        </w:rPr>
        <w:t>include</w:t>
      </w:r>
      <w:proofErr w:type="gramEnd"/>
      <w:r w:rsidRPr="008A261A">
        <w:rPr>
          <w:rFonts w:ascii="宋体" w:eastAsia="宋体" w:hAnsi="宋体" w:cs="Times New Roman"/>
          <w:sz w:val="18"/>
          <w:szCs w:val="18"/>
        </w:rPr>
        <w:t xml:space="preserve"> </w:t>
      </w:r>
      <w:r w:rsidRPr="008A261A">
        <w:rPr>
          <w:rFonts w:ascii="宋体" w:eastAsia="宋体" w:hAnsi="宋体" w:cs="Times New Roman" w:hint="eastAsia"/>
          <w:sz w:val="18"/>
          <w:szCs w:val="18"/>
        </w:rPr>
        <w:t>c</w:t>
      </w:r>
      <w:r w:rsidRPr="008A261A">
        <w:rPr>
          <w:rFonts w:ascii="宋体" w:eastAsia="宋体" w:hAnsi="宋体" w:cs="Times New Roman"/>
          <w:sz w:val="18"/>
          <w:szCs w:val="18"/>
        </w:rPr>
        <w:t>omputer hardware and software foundation, digital media, computer frontier technology, such as internet of things, big data and artificial intelligence, and other aspects. The students can learn basic knowledge of computer, computer frontier technology and master several common software by studying the course. At the same time, their innovation capability can be trained in it.</w:t>
      </w:r>
    </w:p>
    <w:p w14:paraId="7CC4B3D3" w14:textId="77777777" w:rsidR="00217C66" w:rsidRPr="008A261A" w:rsidRDefault="00217C66" w:rsidP="00721B2B">
      <w:pPr>
        <w:widowControl/>
        <w:spacing w:beforeLines="50" w:before="156" w:line="276" w:lineRule="auto"/>
        <w:ind w:firstLineChars="250" w:firstLine="450"/>
        <w:rPr>
          <w:rFonts w:ascii="宋体" w:eastAsia="宋体" w:hAnsi="宋体" w:cs="Times New Roman"/>
          <w:bCs/>
          <w:sz w:val="18"/>
          <w:szCs w:val="18"/>
        </w:rPr>
      </w:pPr>
      <w:r w:rsidRPr="008A261A">
        <w:rPr>
          <w:rFonts w:ascii="宋体" w:eastAsia="宋体" w:hAnsi="宋体" w:cs="Times New Roman"/>
          <w:bCs/>
          <w:sz w:val="18"/>
          <w:szCs w:val="18"/>
        </w:rPr>
        <w:t>2．课程目标</w:t>
      </w:r>
    </w:p>
    <w:p w14:paraId="21339A9E" w14:textId="77777777" w:rsidR="00217C66" w:rsidRPr="008A261A" w:rsidRDefault="00217C66" w:rsidP="00721B2B">
      <w:pPr>
        <w:widowControl/>
        <w:spacing w:beforeLines="50" w:before="156" w:line="276" w:lineRule="auto"/>
        <w:ind w:leftChars="102" w:left="214"/>
        <w:rPr>
          <w:rFonts w:ascii="宋体" w:eastAsia="宋体" w:hAnsi="宋体"/>
          <w:sz w:val="18"/>
          <w:szCs w:val="18"/>
        </w:rPr>
      </w:pPr>
      <w:r w:rsidRPr="008A261A">
        <w:rPr>
          <w:rFonts w:ascii="宋体" w:eastAsia="宋体" w:hAnsi="宋体" w:hint="eastAsia"/>
          <w:color w:val="000000"/>
          <w:sz w:val="18"/>
          <w:szCs w:val="18"/>
        </w:rPr>
        <w:t>课程目标1:</w:t>
      </w:r>
      <w:r w:rsidRPr="008A261A">
        <w:rPr>
          <w:rFonts w:ascii="宋体" w:eastAsia="宋体" w:hAnsi="宋体" w:cs="Times New Roman"/>
          <w:sz w:val="18"/>
          <w:szCs w:val="18"/>
        </w:rPr>
        <w:t xml:space="preserve"> </w:t>
      </w:r>
      <w:r w:rsidRPr="008A261A">
        <w:rPr>
          <w:rFonts w:ascii="宋体" w:eastAsia="宋体" w:hAnsi="宋体" w:cs="Times New Roman" w:hint="eastAsia"/>
          <w:sz w:val="18"/>
          <w:szCs w:val="18"/>
        </w:rPr>
        <w:t>基于对</w:t>
      </w:r>
      <w:r w:rsidRPr="008A261A">
        <w:rPr>
          <w:rFonts w:ascii="宋体" w:eastAsia="宋体" w:hAnsi="宋体" w:hint="eastAsia"/>
          <w:sz w:val="18"/>
          <w:szCs w:val="18"/>
        </w:rPr>
        <w:t>计算机的基本工作原理与新一代信息技术（物联网、大数据、人工智能等）的原理和关键技术知识的掌握，能</w:t>
      </w:r>
      <w:r w:rsidRPr="008A261A">
        <w:rPr>
          <w:rFonts w:ascii="宋体" w:eastAsia="宋体" w:hAnsi="宋体" w:cs="Times New Roman" w:hint="eastAsia"/>
          <w:sz w:val="18"/>
          <w:szCs w:val="18"/>
        </w:rPr>
        <w:t>探寻新一代信息技术与自己专业应用相结合的意识和识别本专业领域信息化问题的能力；</w:t>
      </w:r>
    </w:p>
    <w:p w14:paraId="53BF67B4" w14:textId="77777777" w:rsidR="00217C66" w:rsidRPr="008A261A" w:rsidRDefault="00217C66" w:rsidP="00721B2B">
      <w:pPr>
        <w:widowControl/>
        <w:spacing w:beforeLines="50" w:before="156" w:line="276" w:lineRule="auto"/>
        <w:ind w:leftChars="102" w:left="214"/>
        <w:rPr>
          <w:rFonts w:ascii="宋体" w:eastAsia="宋体" w:hAnsi="宋体" w:cs="Times New Roman"/>
          <w:sz w:val="18"/>
          <w:szCs w:val="18"/>
        </w:rPr>
      </w:pPr>
      <w:r w:rsidRPr="008A261A">
        <w:rPr>
          <w:rFonts w:ascii="宋体" w:eastAsia="宋体" w:hAnsi="宋体" w:hint="eastAsia"/>
          <w:color w:val="000000"/>
          <w:sz w:val="18"/>
          <w:szCs w:val="18"/>
        </w:rPr>
        <w:t>课程目标2:</w:t>
      </w:r>
      <w:r w:rsidRPr="008A261A">
        <w:rPr>
          <w:rFonts w:ascii="宋体" w:eastAsia="宋体" w:hAnsi="宋体" w:cs="Times New Roman" w:hint="eastAsia"/>
          <w:sz w:val="18"/>
          <w:szCs w:val="18"/>
        </w:rPr>
        <w:t>具有使用新一代信息技术求解本专业领域信息化问题的基本思维方法，以及表述该类问题的能力；</w:t>
      </w:r>
    </w:p>
    <w:p w14:paraId="70FA4917" w14:textId="77777777" w:rsidR="00217C66" w:rsidRPr="008A261A" w:rsidRDefault="00217C66" w:rsidP="00721B2B">
      <w:pPr>
        <w:widowControl/>
        <w:spacing w:beforeLines="50" w:before="156" w:line="276" w:lineRule="auto"/>
        <w:ind w:leftChars="102" w:left="214"/>
        <w:rPr>
          <w:rFonts w:ascii="宋体" w:eastAsia="宋体" w:hAnsi="宋体" w:cs="Times New Roman"/>
          <w:sz w:val="18"/>
          <w:szCs w:val="18"/>
        </w:rPr>
      </w:pPr>
      <w:r w:rsidRPr="008A261A">
        <w:rPr>
          <w:rFonts w:ascii="宋体" w:eastAsia="宋体" w:hAnsi="宋体" w:hint="eastAsia"/>
          <w:color w:val="000000"/>
          <w:sz w:val="18"/>
          <w:szCs w:val="18"/>
        </w:rPr>
        <w:t>课程目标3:</w:t>
      </w:r>
      <w:r w:rsidRPr="008A261A">
        <w:rPr>
          <w:rFonts w:ascii="宋体" w:eastAsia="宋体" w:hAnsi="宋体" w:cs="Times New Roman" w:hint="eastAsia"/>
          <w:sz w:val="18"/>
          <w:szCs w:val="18"/>
        </w:rPr>
        <w:t>能使用信息化手段对本</w:t>
      </w:r>
      <w:proofErr w:type="gramStart"/>
      <w:r w:rsidRPr="008A261A">
        <w:rPr>
          <w:rFonts w:ascii="宋体" w:eastAsia="宋体" w:hAnsi="宋体" w:cs="Times New Roman" w:hint="eastAsia"/>
          <w:sz w:val="18"/>
          <w:szCs w:val="18"/>
        </w:rPr>
        <w:t>专业专业</w:t>
      </w:r>
      <w:proofErr w:type="gramEnd"/>
      <w:r w:rsidRPr="008A261A">
        <w:rPr>
          <w:rFonts w:ascii="宋体" w:eastAsia="宋体" w:hAnsi="宋体" w:cs="Times New Roman" w:hint="eastAsia"/>
          <w:sz w:val="18"/>
          <w:szCs w:val="18"/>
        </w:rPr>
        <w:t>领域信息化问题的分析、建模、提出解决方案、优化方案以及通过方案构建系统的能力；</w:t>
      </w:r>
    </w:p>
    <w:p w14:paraId="4CD2FC5A" w14:textId="77777777" w:rsidR="00217C66" w:rsidRPr="008A261A" w:rsidRDefault="00217C66" w:rsidP="00721B2B">
      <w:pPr>
        <w:widowControl/>
        <w:spacing w:beforeLines="50" w:before="156" w:line="276" w:lineRule="auto"/>
        <w:ind w:leftChars="102" w:left="214"/>
        <w:rPr>
          <w:rFonts w:ascii="宋体" w:eastAsia="宋体" w:hAnsi="宋体" w:cs="Times New Roman"/>
          <w:sz w:val="18"/>
          <w:szCs w:val="18"/>
        </w:rPr>
      </w:pPr>
      <w:r w:rsidRPr="008A261A">
        <w:rPr>
          <w:rFonts w:ascii="宋体" w:eastAsia="宋体" w:hAnsi="宋体" w:hint="eastAsia"/>
          <w:color w:val="000000"/>
          <w:sz w:val="18"/>
          <w:szCs w:val="18"/>
        </w:rPr>
        <w:t>课程目标4:</w:t>
      </w:r>
      <w:r w:rsidRPr="008A261A">
        <w:rPr>
          <w:rFonts w:ascii="宋体" w:eastAsia="宋体" w:hAnsi="宋体" w:cs="Times New Roman"/>
          <w:sz w:val="18"/>
          <w:szCs w:val="18"/>
        </w:rPr>
        <w:t xml:space="preserve">  陶冶爱国主义者情操，具有人文主义情怀，发扬协作精神，树立社会责任感，弘扬创新创业精神，激发学习动力</w:t>
      </w:r>
      <w:r w:rsidRPr="008A261A">
        <w:rPr>
          <w:rFonts w:ascii="宋体" w:eastAsia="宋体" w:hAnsi="宋体" w:cs="Times New Roman" w:hint="eastAsia"/>
          <w:sz w:val="18"/>
          <w:szCs w:val="18"/>
        </w:rPr>
        <w:t>和基于新一代信息技术创新创业的热情</w:t>
      </w:r>
      <w:r w:rsidRPr="008A261A">
        <w:rPr>
          <w:rFonts w:ascii="宋体" w:eastAsia="宋体" w:hAnsi="宋体" w:cs="Times New Roman"/>
          <w:sz w:val="18"/>
          <w:szCs w:val="18"/>
        </w:rPr>
        <w:t>。</w:t>
      </w:r>
    </w:p>
    <w:p w14:paraId="5527F26B" w14:textId="77777777" w:rsidR="00217C66" w:rsidRPr="008A261A" w:rsidRDefault="00217C66" w:rsidP="00721B2B">
      <w:pPr>
        <w:snapToGrid w:val="0"/>
        <w:spacing w:before="187" w:line="276" w:lineRule="auto"/>
        <w:jc w:val="center"/>
        <w:rPr>
          <w:rFonts w:ascii="宋体" w:eastAsia="宋体" w:hAnsi="宋体"/>
          <w:b/>
          <w:bCs/>
          <w:color w:val="000000"/>
          <w:kern w:val="0"/>
          <w:sz w:val="18"/>
          <w:szCs w:val="18"/>
        </w:rPr>
      </w:pPr>
      <w:r w:rsidRPr="008A261A">
        <w:rPr>
          <w:rFonts w:ascii="宋体" w:eastAsia="宋体" w:hAnsi="宋体" w:hint="eastAsia"/>
          <w:b/>
          <w:bCs/>
          <w:color w:val="000000"/>
          <w:kern w:val="0"/>
          <w:sz w:val="18"/>
          <w:szCs w:val="18"/>
        </w:rPr>
        <w:t>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2653"/>
        <w:gridCol w:w="2108"/>
        <w:gridCol w:w="1994"/>
        <w:gridCol w:w="1926"/>
      </w:tblGrid>
      <w:tr w:rsidR="00217C66" w:rsidRPr="008A261A" w14:paraId="070D1B57" w14:textId="77777777" w:rsidTr="002934E1">
        <w:trPr>
          <w:trHeight w:val="270"/>
          <w:jc w:val="center"/>
        </w:trPr>
        <w:tc>
          <w:tcPr>
            <w:tcW w:w="2640" w:type="dxa"/>
            <w:tcBorders>
              <w:top w:val="single" w:sz="8" w:space="0" w:color="000000"/>
              <w:left w:val="single" w:sz="8" w:space="0" w:color="000000"/>
              <w:bottom w:val="single" w:sz="8" w:space="0" w:color="000000"/>
              <w:right w:val="single" w:sz="8" w:space="0" w:color="000000"/>
            </w:tcBorders>
            <w:shd w:val="clear" w:color="auto" w:fill="D7D7D7"/>
          </w:tcPr>
          <w:p w14:paraId="788BD805"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p>
        </w:tc>
        <w:tc>
          <w:tcPr>
            <w:tcW w:w="6000" w:type="dxa"/>
            <w:gridSpan w:val="3"/>
            <w:tcBorders>
              <w:top w:val="single" w:sz="8" w:space="0" w:color="000000"/>
              <w:left w:val="single" w:sz="8" w:space="0" w:color="000000"/>
              <w:bottom w:val="single" w:sz="8" w:space="0" w:color="000000"/>
              <w:right w:val="single" w:sz="8" w:space="0" w:color="000000"/>
            </w:tcBorders>
            <w:shd w:val="clear" w:color="auto" w:fill="D7D7D7"/>
          </w:tcPr>
          <w:p w14:paraId="27EB4043"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毕业要求</w:t>
            </w:r>
          </w:p>
        </w:tc>
      </w:tr>
      <w:tr w:rsidR="00217C66" w:rsidRPr="008A261A" w14:paraId="713964A1" w14:textId="77777777" w:rsidTr="002934E1">
        <w:trPr>
          <w:trHeight w:val="470"/>
          <w:jc w:val="center"/>
        </w:trPr>
        <w:tc>
          <w:tcPr>
            <w:tcW w:w="2640" w:type="dxa"/>
            <w:tcBorders>
              <w:top w:val="single" w:sz="8" w:space="0" w:color="000000"/>
              <w:left w:val="single" w:sz="8" w:space="0" w:color="000000"/>
              <w:bottom w:val="single" w:sz="8" w:space="0" w:color="000000"/>
              <w:right w:val="single" w:sz="8" w:space="0" w:color="000000"/>
            </w:tcBorders>
            <w:shd w:val="clear" w:color="auto" w:fill="D7D7D7"/>
          </w:tcPr>
          <w:p w14:paraId="1CDE99A5"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p>
        </w:tc>
        <w:tc>
          <w:tcPr>
            <w:tcW w:w="2098" w:type="dxa"/>
            <w:tcBorders>
              <w:top w:val="single" w:sz="8" w:space="0" w:color="000000"/>
              <w:left w:val="single" w:sz="8" w:space="0" w:color="000000"/>
              <w:bottom w:val="single" w:sz="8" w:space="0" w:color="000000"/>
              <w:right w:val="single" w:sz="8" w:space="0" w:color="000000"/>
            </w:tcBorders>
            <w:shd w:val="clear" w:color="auto" w:fill="D7D7D7"/>
          </w:tcPr>
          <w:p w14:paraId="22B91BE5"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6.1</w:t>
            </w:r>
          </w:p>
        </w:tc>
        <w:tc>
          <w:tcPr>
            <w:tcW w:w="1985" w:type="dxa"/>
            <w:tcBorders>
              <w:top w:val="single" w:sz="8" w:space="0" w:color="000000"/>
              <w:left w:val="single" w:sz="8" w:space="0" w:color="000000"/>
              <w:bottom w:val="single" w:sz="8" w:space="0" w:color="000000"/>
              <w:right w:val="single" w:sz="8" w:space="0" w:color="000000"/>
            </w:tcBorders>
            <w:shd w:val="clear" w:color="auto" w:fill="D7D7D7"/>
          </w:tcPr>
          <w:p w14:paraId="326FE893"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10.1</w:t>
            </w:r>
          </w:p>
        </w:tc>
        <w:tc>
          <w:tcPr>
            <w:tcW w:w="1917" w:type="dxa"/>
            <w:tcBorders>
              <w:top w:val="single" w:sz="8" w:space="0" w:color="000000"/>
              <w:left w:val="single" w:sz="8" w:space="0" w:color="000000"/>
              <w:bottom w:val="single" w:sz="8" w:space="0" w:color="000000"/>
              <w:right w:val="single" w:sz="8" w:space="0" w:color="000000"/>
            </w:tcBorders>
            <w:shd w:val="clear" w:color="auto" w:fill="D7D7D7"/>
          </w:tcPr>
          <w:p w14:paraId="0A3A14B7"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10.3</w:t>
            </w:r>
          </w:p>
        </w:tc>
      </w:tr>
      <w:tr w:rsidR="00217C66" w:rsidRPr="008A261A" w14:paraId="0950152F" w14:textId="77777777" w:rsidTr="002934E1">
        <w:trPr>
          <w:trHeight w:val="270"/>
          <w:jc w:val="center"/>
        </w:trPr>
        <w:tc>
          <w:tcPr>
            <w:tcW w:w="2640" w:type="dxa"/>
            <w:tcBorders>
              <w:top w:val="single" w:sz="8" w:space="0" w:color="000000"/>
              <w:left w:val="single" w:sz="8" w:space="0" w:color="000000"/>
              <w:bottom w:val="single" w:sz="8" w:space="0" w:color="000000"/>
              <w:right w:val="single" w:sz="8" w:space="0" w:color="000000"/>
            </w:tcBorders>
          </w:tcPr>
          <w:p w14:paraId="41D65E83"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课程目标1</w:t>
            </w:r>
          </w:p>
        </w:tc>
        <w:tc>
          <w:tcPr>
            <w:tcW w:w="2098" w:type="dxa"/>
            <w:tcBorders>
              <w:top w:val="single" w:sz="8" w:space="0" w:color="000000"/>
              <w:left w:val="single" w:sz="8" w:space="0" w:color="000000"/>
              <w:bottom w:val="single" w:sz="8" w:space="0" w:color="000000"/>
              <w:right w:val="single" w:sz="8" w:space="0" w:color="000000"/>
            </w:tcBorders>
            <w:vAlign w:val="center"/>
          </w:tcPr>
          <w:p w14:paraId="57F4A254"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w:t>
            </w:r>
          </w:p>
        </w:tc>
        <w:tc>
          <w:tcPr>
            <w:tcW w:w="1985" w:type="dxa"/>
            <w:tcBorders>
              <w:top w:val="single" w:sz="8" w:space="0" w:color="000000"/>
              <w:left w:val="single" w:sz="8" w:space="0" w:color="000000"/>
              <w:bottom w:val="single" w:sz="8" w:space="0" w:color="000000"/>
              <w:right w:val="single" w:sz="8" w:space="0" w:color="000000"/>
            </w:tcBorders>
            <w:vAlign w:val="center"/>
          </w:tcPr>
          <w:p w14:paraId="5F044914"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p>
        </w:tc>
        <w:tc>
          <w:tcPr>
            <w:tcW w:w="1917" w:type="dxa"/>
            <w:tcBorders>
              <w:top w:val="single" w:sz="8" w:space="0" w:color="000000"/>
              <w:left w:val="single" w:sz="8" w:space="0" w:color="000000"/>
              <w:bottom w:val="single" w:sz="8" w:space="0" w:color="000000"/>
              <w:right w:val="single" w:sz="8" w:space="0" w:color="000000"/>
            </w:tcBorders>
            <w:vAlign w:val="center"/>
          </w:tcPr>
          <w:p w14:paraId="427478EE"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p>
        </w:tc>
      </w:tr>
      <w:tr w:rsidR="00217C66" w:rsidRPr="008A261A" w14:paraId="3CB4C00D" w14:textId="77777777" w:rsidTr="002934E1">
        <w:trPr>
          <w:trHeight w:val="270"/>
          <w:jc w:val="center"/>
        </w:trPr>
        <w:tc>
          <w:tcPr>
            <w:tcW w:w="2640" w:type="dxa"/>
            <w:tcBorders>
              <w:top w:val="single" w:sz="8" w:space="0" w:color="000000"/>
              <w:left w:val="single" w:sz="8" w:space="0" w:color="000000"/>
              <w:bottom w:val="single" w:sz="8" w:space="0" w:color="000000"/>
              <w:right w:val="single" w:sz="8" w:space="0" w:color="000000"/>
            </w:tcBorders>
          </w:tcPr>
          <w:p w14:paraId="604973EE"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课程目标2</w:t>
            </w:r>
          </w:p>
        </w:tc>
        <w:tc>
          <w:tcPr>
            <w:tcW w:w="2098" w:type="dxa"/>
            <w:tcBorders>
              <w:top w:val="single" w:sz="8" w:space="0" w:color="000000"/>
              <w:left w:val="single" w:sz="8" w:space="0" w:color="000000"/>
              <w:bottom w:val="single" w:sz="8" w:space="0" w:color="000000"/>
              <w:right w:val="single" w:sz="8" w:space="0" w:color="000000"/>
            </w:tcBorders>
            <w:vAlign w:val="center"/>
          </w:tcPr>
          <w:p w14:paraId="7CF152B7"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p>
        </w:tc>
        <w:tc>
          <w:tcPr>
            <w:tcW w:w="1985" w:type="dxa"/>
            <w:tcBorders>
              <w:top w:val="single" w:sz="8" w:space="0" w:color="000000"/>
              <w:left w:val="single" w:sz="8" w:space="0" w:color="000000"/>
              <w:bottom w:val="single" w:sz="8" w:space="0" w:color="000000"/>
              <w:right w:val="single" w:sz="8" w:space="0" w:color="000000"/>
            </w:tcBorders>
            <w:vAlign w:val="center"/>
          </w:tcPr>
          <w:p w14:paraId="50FF2DD7"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w:t>
            </w:r>
          </w:p>
        </w:tc>
        <w:tc>
          <w:tcPr>
            <w:tcW w:w="1917" w:type="dxa"/>
            <w:tcBorders>
              <w:top w:val="single" w:sz="8" w:space="0" w:color="000000"/>
              <w:left w:val="single" w:sz="8" w:space="0" w:color="000000"/>
              <w:bottom w:val="single" w:sz="8" w:space="0" w:color="000000"/>
              <w:right w:val="single" w:sz="8" w:space="0" w:color="000000"/>
            </w:tcBorders>
            <w:vAlign w:val="center"/>
          </w:tcPr>
          <w:p w14:paraId="688E7894"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p>
        </w:tc>
      </w:tr>
      <w:tr w:rsidR="00217C66" w:rsidRPr="008A261A" w14:paraId="5DAA69A4" w14:textId="77777777" w:rsidTr="002934E1">
        <w:trPr>
          <w:trHeight w:val="270"/>
          <w:jc w:val="center"/>
        </w:trPr>
        <w:tc>
          <w:tcPr>
            <w:tcW w:w="2640" w:type="dxa"/>
            <w:tcBorders>
              <w:top w:val="single" w:sz="8" w:space="0" w:color="000000"/>
              <w:left w:val="single" w:sz="8" w:space="0" w:color="000000"/>
              <w:bottom w:val="single" w:sz="8" w:space="0" w:color="000000"/>
              <w:right w:val="single" w:sz="8" w:space="0" w:color="000000"/>
            </w:tcBorders>
          </w:tcPr>
          <w:p w14:paraId="7D3876FB"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课程目标3</w:t>
            </w:r>
          </w:p>
        </w:tc>
        <w:tc>
          <w:tcPr>
            <w:tcW w:w="2098" w:type="dxa"/>
            <w:tcBorders>
              <w:top w:val="single" w:sz="8" w:space="0" w:color="000000"/>
              <w:left w:val="single" w:sz="8" w:space="0" w:color="000000"/>
              <w:bottom w:val="single" w:sz="8" w:space="0" w:color="000000"/>
              <w:right w:val="single" w:sz="8" w:space="0" w:color="000000"/>
            </w:tcBorders>
            <w:vAlign w:val="center"/>
          </w:tcPr>
          <w:p w14:paraId="7A39673A"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p>
        </w:tc>
        <w:tc>
          <w:tcPr>
            <w:tcW w:w="1985" w:type="dxa"/>
            <w:tcBorders>
              <w:top w:val="single" w:sz="8" w:space="0" w:color="000000"/>
              <w:left w:val="single" w:sz="8" w:space="0" w:color="000000"/>
              <w:bottom w:val="single" w:sz="8" w:space="0" w:color="000000"/>
              <w:right w:val="single" w:sz="8" w:space="0" w:color="000000"/>
            </w:tcBorders>
            <w:vAlign w:val="center"/>
          </w:tcPr>
          <w:p w14:paraId="073A1994"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w:t>
            </w:r>
          </w:p>
        </w:tc>
        <w:tc>
          <w:tcPr>
            <w:tcW w:w="1917" w:type="dxa"/>
            <w:tcBorders>
              <w:top w:val="single" w:sz="8" w:space="0" w:color="000000"/>
              <w:left w:val="single" w:sz="8" w:space="0" w:color="000000"/>
              <w:bottom w:val="single" w:sz="8" w:space="0" w:color="000000"/>
              <w:right w:val="single" w:sz="8" w:space="0" w:color="000000"/>
            </w:tcBorders>
            <w:vAlign w:val="center"/>
          </w:tcPr>
          <w:p w14:paraId="5AF3FFD5"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p>
        </w:tc>
      </w:tr>
      <w:tr w:rsidR="00217C66" w:rsidRPr="008A261A" w14:paraId="264E8813" w14:textId="77777777" w:rsidTr="002934E1">
        <w:trPr>
          <w:trHeight w:val="270"/>
          <w:jc w:val="center"/>
        </w:trPr>
        <w:tc>
          <w:tcPr>
            <w:tcW w:w="2640" w:type="dxa"/>
            <w:tcBorders>
              <w:top w:val="single" w:sz="8" w:space="0" w:color="000000"/>
              <w:left w:val="single" w:sz="8" w:space="0" w:color="000000"/>
              <w:bottom w:val="single" w:sz="8" w:space="0" w:color="000000"/>
              <w:right w:val="single" w:sz="8" w:space="0" w:color="000000"/>
            </w:tcBorders>
          </w:tcPr>
          <w:p w14:paraId="6DA39B8E"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课程目标4</w:t>
            </w:r>
          </w:p>
        </w:tc>
        <w:tc>
          <w:tcPr>
            <w:tcW w:w="2098" w:type="dxa"/>
            <w:tcBorders>
              <w:top w:val="single" w:sz="8" w:space="0" w:color="000000"/>
              <w:left w:val="single" w:sz="8" w:space="0" w:color="000000"/>
              <w:bottom w:val="single" w:sz="8" w:space="0" w:color="000000"/>
              <w:right w:val="single" w:sz="8" w:space="0" w:color="000000"/>
            </w:tcBorders>
            <w:vAlign w:val="center"/>
          </w:tcPr>
          <w:p w14:paraId="389394C4"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p>
        </w:tc>
        <w:tc>
          <w:tcPr>
            <w:tcW w:w="1985" w:type="dxa"/>
            <w:tcBorders>
              <w:top w:val="single" w:sz="8" w:space="0" w:color="000000"/>
              <w:left w:val="single" w:sz="8" w:space="0" w:color="000000"/>
              <w:bottom w:val="single" w:sz="8" w:space="0" w:color="000000"/>
              <w:right w:val="single" w:sz="8" w:space="0" w:color="000000"/>
            </w:tcBorders>
            <w:vAlign w:val="center"/>
          </w:tcPr>
          <w:p w14:paraId="10BEF88D"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p>
        </w:tc>
        <w:tc>
          <w:tcPr>
            <w:tcW w:w="1917" w:type="dxa"/>
            <w:tcBorders>
              <w:top w:val="single" w:sz="8" w:space="0" w:color="000000"/>
              <w:left w:val="single" w:sz="8" w:space="0" w:color="000000"/>
              <w:bottom w:val="single" w:sz="8" w:space="0" w:color="000000"/>
              <w:right w:val="single" w:sz="8" w:space="0" w:color="000000"/>
            </w:tcBorders>
            <w:vAlign w:val="center"/>
          </w:tcPr>
          <w:p w14:paraId="0951E86E"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w:t>
            </w:r>
          </w:p>
        </w:tc>
      </w:tr>
    </w:tbl>
    <w:p w14:paraId="2DC6F8A7" w14:textId="77777777" w:rsidR="00217C66" w:rsidRPr="008A261A" w:rsidRDefault="00217C66" w:rsidP="00721B2B">
      <w:pPr>
        <w:snapToGrid w:val="0"/>
        <w:spacing w:before="187" w:line="276" w:lineRule="auto"/>
        <w:jc w:val="left"/>
        <w:rPr>
          <w:rFonts w:ascii="宋体" w:eastAsia="宋体" w:hAnsi="宋体"/>
          <w:color w:val="000000"/>
          <w:sz w:val="18"/>
          <w:szCs w:val="18"/>
        </w:rPr>
      </w:pPr>
      <w:r w:rsidRPr="008A261A">
        <w:rPr>
          <w:rFonts w:ascii="宋体" w:eastAsia="宋体" w:hAnsi="宋体" w:hint="eastAsia"/>
          <w:color w:val="000000"/>
          <w:sz w:val="18"/>
          <w:szCs w:val="18"/>
        </w:rPr>
        <w:t>附支撑点内容：</w:t>
      </w:r>
    </w:p>
    <w:p w14:paraId="453DD78A" w14:textId="77777777" w:rsidR="00217C66" w:rsidRPr="008A261A" w:rsidRDefault="00217C66" w:rsidP="00721B2B">
      <w:pPr>
        <w:snapToGrid w:val="0"/>
        <w:spacing w:before="187" w:line="276" w:lineRule="auto"/>
        <w:jc w:val="left"/>
        <w:rPr>
          <w:rFonts w:ascii="宋体" w:eastAsia="宋体" w:hAnsi="宋体"/>
          <w:color w:val="000000"/>
          <w:sz w:val="18"/>
          <w:szCs w:val="18"/>
        </w:rPr>
      </w:pPr>
      <w:r w:rsidRPr="008A261A">
        <w:rPr>
          <w:rFonts w:ascii="宋体" w:eastAsia="宋体" w:hAnsi="宋体" w:hint="eastAsia"/>
          <w:color w:val="000000"/>
          <w:sz w:val="18"/>
          <w:szCs w:val="18"/>
        </w:rPr>
        <w:t>6.1(了解)了解空间信息领域的技术标准体系、产业政策和法律法规，理解不同社会文化对工程活动的影响；</w:t>
      </w:r>
    </w:p>
    <w:p w14:paraId="70829DCD" w14:textId="77777777" w:rsidR="00217C66" w:rsidRPr="008A261A" w:rsidRDefault="00217C66" w:rsidP="00721B2B">
      <w:pPr>
        <w:snapToGrid w:val="0"/>
        <w:spacing w:before="187" w:line="276" w:lineRule="auto"/>
        <w:jc w:val="left"/>
        <w:rPr>
          <w:rFonts w:ascii="宋体" w:eastAsia="宋体" w:hAnsi="宋体"/>
          <w:color w:val="000000"/>
          <w:sz w:val="18"/>
          <w:szCs w:val="18"/>
        </w:rPr>
      </w:pPr>
      <w:r w:rsidRPr="008A261A">
        <w:rPr>
          <w:rFonts w:ascii="宋体" w:eastAsia="宋体" w:hAnsi="宋体" w:hint="eastAsia"/>
          <w:color w:val="000000"/>
          <w:sz w:val="18"/>
          <w:szCs w:val="18"/>
        </w:rPr>
        <w:t>10.1(基本沟通)能就空间信息相关的技术或应用问题，以口头、文稿、图表等方式，准确表达自己的观点，回应质疑，理解与业界同行和社会公众交流的差异性；</w:t>
      </w:r>
    </w:p>
    <w:p w14:paraId="5DECA50D" w14:textId="77777777" w:rsidR="00217C66" w:rsidRPr="008A261A" w:rsidRDefault="00217C66" w:rsidP="00721B2B">
      <w:pPr>
        <w:snapToGrid w:val="0"/>
        <w:spacing w:before="187" w:line="276" w:lineRule="auto"/>
        <w:jc w:val="left"/>
        <w:rPr>
          <w:rFonts w:ascii="宋体" w:eastAsia="宋体" w:hAnsi="宋体"/>
          <w:color w:val="000000"/>
          <w:sz w:val="18"/>
          <w:szCs w:val="18"/>
        </w:rPr>
      </w:pPr>
      <w:r w:rsidRPr="008A261A">
        <w:rPr>
          <w:rFonts w:ascii="宋体" w:eastAsia="宋体" w:hAnsi="宋体" w:hint="eastAsia"/>
          <w:color w:val="000000"/>
          <w:sz w:val="18"/>
          <w:szCs w:val="18"/>
        </w:rPr>
        <w:t>10.3(跨文化沟通)能够阅读并理解外文科技文献，了解专业领域的国际发展状况，在跨文化背景下进行沟通和交流。</w:t>
      </w:r>
    </w:p>
    <w:p w14:paraId="5A84CCFF" w14:textId="77777777" w:rsidR="00217C66" w:rsidRPr="008A261A" w:rsidRDefault="00217C66" w:rsidP="00721B2B">
      <w:pPr>
        <w:widowControl/>
        <w:spacing w:beforeLines="50" w:before="156" w:line="276" w:lineRule="auto"/>
        <w:rPr>
          <w:rFonts w:ascii="宋体" w:eastAsia="宋体" w:hAnsi="宋体" w:cs="Times New Roman"/>
          <w:b/>
          <w:bCs/>
          <w:szCs w:val="21"/>
        </w:rPr>
      </w:pPr>
      <w:r w:rsidRPr="008A261A">
        <w:rPr>
          <w:rFonts w:ascii="宋体" w:eastAsia="宋体" w:hAnsi="宋体" w:cs="Times New Roman"/>
          <w:b/>
          <w:bCs/>
          <w:szCs w:val="21"/>
        </w:rPr>
        <w:t>二、教学内容</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2"/>
        <w:gridCol w:w="618"/>
        <w:gridCol w:w="1845"/>
        <w:gridCol w:w="499"/>
        <w:gridCol w:w="499"/>
        <w:gridCol w:w="502"/>
        <w:gridCol w:w="426"/>
      </w:tblGrid>
      <w:tr w:rsidR="00217C66" w:rsidRPr="008A261A" w14:paraId="4F9F0A1E" w14:textId="77777777" w:rsidTr="002934E1">
        <w:trPr>
          <w:trHeight w:val="397"/>
          <w:jc w:val="center"/>
        </w:trPr>
        <w:tc>
          <w:tcPr>
            <w:tcW w:w="2473" w:type="pct"/>
            <w:vMerge w:val="restart"/>
            <w:vAlign w:val="center"/>
          </w:tcPr>
          <w:p w14:paraId="33B93458" w14:textId="77777777" w:rsidR="00217C66" w:rsidRPr="008A261A" w:rsidRDefault="00217C66" w:rsidP="00036479">
            <w:pPr>
              <w:rPr>
                <w:rFonts w:ascii="宋体" w:eastAsia="宋体" w:hAnsi="宋体" w:cs="Times New Roman"/>
                <w:b/>
                <w:bCs/>
                <w:sz w:val="18"/>
                <w:szCs w:val="18"/>
              </w:rPr>
            </w:pPr>
            <w:r w:rsidRPr="008A261A">
              <w:rPr>
                <w:rFonts w:ascii="宋体" w:eastAsia="宋体" w:hAnsi="宋体" w:cs="Times New Roman"/>
                <w:b/>
                <w:bCs/>
                <w:sz w:val="18"/>
                <w:szCs w:val="18"/>
              </w:rPr>
              <w:t>教学主要内容</w:t>
            </w:r>
          </w:p>
        </w:tc>
        <w:tc>
          <w:tcPr>
            <w:tcW w:w="357" w:type="pct"/>
            <w:vMerge w:val="restart"/>
            <w:vAlign w:val="center"/>
          </w:tcPr>
          <w:p w14:paraId="6319E869" w14:textId="77777777" w:rsidR="00217C66" w:rsidRPr="008A261A" w:rsidRDefault="00217C66" w:rsidP="00036479">
            <w:pPr>
              <w:spacing w:line="220" w:lineRule="exact"/>
              <w:rPr>
                <w:rFonts w:ascii="宋体" w:eastAsia="宋体" w:hAnsi="宋体" w:cs="Times New Roman"/>
                <w:b/>
                <w:bCs/>
                <w:sz w:val="18"/>
                <w:szCs w:val="18"/>
              </w:rPr>
            </w:pPr>
            <w:r w:rsidRPr="008A261A">
              <w:rPr>
                <w:rFonts w:ascii="宋体" w:eastAsia="宋体" w:hAnsi="宋体" w:cs="Times New Roman"/>
                <w:b/>
                <w:bCs/>
                <w:sz w:val="18"/>
                <w:szCs w:val="18"/>
              </w:rPr>
              <w:t>学时</w:t>
            </w:r>
          </w:p>
        </w:tc>
        <w:tc>
          <w:tcPr>
            <w:tcW w:w="1063" w:type="pct"/>
            <w:vMerge w:val="restart"/>
            <w:vAlign w:val="center"/>
          </w:tcPr>
          <w:p w14:paraId="73F5F92E" w14:textId="77777777" w:rsidR="00217C66" w:rsidRPr="008A261A" w:rsidRDefault="00217C66" w:rsidP="00036479">
            <w:pPr>
              <w:spacing w:line="220" w:lineRule="exact"/>
              <w:rPr>
                <w:rFonts w:ascii="宋体" w:eastAsia="宋体" w:hAnsi="宋体" w:cs="Times New Roman"/>
                <w:b/>
                <w:bCs/>
                <w:sz w:val="18"/>
                <w:szCs w:val="18"/>
              </w:rPr>
            </w:pPr>
            <w:r w:rsidRPr="008A261A">
              <w:rPr>
                <w:rFonts w:ascii="宋体" w:eastAsia="宋体" w:hAnsi="宋体" w:cs="Times New Roman"/>
                <w:b/>
                <w:bCs/>
                <w:sz w:val="18"/>
                <w:szCs w:val="18"/>
              </w:rPr>
              <w:t>备注</w:t>
            </w:r>
          </w:p>
        </w:tc>
        <w:tc>
          <w:tcPr>
            <w:tcW w:w="1107" w:type="pct"/>
            <w:gridSpan w:val="4"/>
            <w:vAlign w:val="center"/>
          </w:tcPr>
          <w:p w14:paraId="3E654F46" w14:textId="77777777" w:rsidR="00217C66" w:rsidRPr="008A261A" w:rsidRDefault="00217C66" w:rsidP="00036479">
            <w:pPr>
              <w:jc w:val="center"/>
              <w:rPr>
                <w:rFonts w:ascii="宋体" w:eastAsia="宋体" w:hAnsi="宋体" w:cs="Times New Roman"/>
                <w:b/>
                <w:bCs/>
                <w:sz w:val="18"/>
                <w:szCs w:val="18"/>
              </w:rPr>
            </w:pPr>
            <w:r w:rsidRPr="008A261A">
              <w:rPr>
                <w:rFonts w:ascii="宋体" w:eastAsia="宋体" w:hAnsi="宋体" w:cs="Times New Roman"/>
                <w:b/>
                <w:bCs/>
                <w:sz w:val="18"/>
                <w:szCs w:val="18"/>
              </w:rPr>
              <w:t>对课程目标的支撑度</w:t>
            </w:r>
          </w:p>
        </w:tc>
      </w:tr>
      <w:tr w:rsidR="00217C66" w:rsidRPr="008A261A" w14:paraId="6DFDA638" w14:textId="77777777" w:rsidTr="002934E1">
        <w:trPr>
          <w:trHeight w:val="397"/>
          <w:jc w:val="center"/>
        </w:trPr>
        <w:tc>
          <w:tcPr>
            <w:tcW w:w="2473" w:type="pct"/>
            <w:vMerge/>
            <w:vAlign w:val="center"/>
          </w:tcPr>
          <w:p w14:paraId="23540B00" w14:textId="77777777" w:rsidR="00217C66" w:rsidRPr="008A261A" w:rsidRDefault="00217C66" w:rsidP="00036479">
            <w:pPr>
              <w:spacing w:line="220" w:lineRule="exact"/>
              <w:rPr>
                <w:rFonts w:ascii="宋体" w:eastAsia="宋体" w:hAnsi="宋体" w:cs="Times New Roman"/>
                <w:bCs/>
                <w:sz w:val="18"/>
                <w:szCs w:val="18"/>
              </w:rPr>
            </w:pPr>
          </w:p>
        </w:tc>
        <w:tc>
          <w:tcPr>
            <w:tcW w:w="357" w:type="pct"/>
            <w:vMerge/>
            <w:vAlign w:val="center"/>
          </w:tcPr>
          <w:p w14:paraId="6A36BA44" w14:textId="77777777" w:rsidR="00217C66" w:rsidRPr="008A261A" w:rsidRDefault="00217C66" w:rsidP="00036479">
            <w:pPr>
              <w:spacing w:line="220" w:lineRule="exact"/>
              <w:rPr>
                <w:rFonts w:ascii="宋体" w:eastAsia="宋体" w:hAnsi="宋体" w:cs="Times New Roman"/>
                <w:bCs/>
                <w:sz w:val="18"/>
                <w:szCs w:val="18"/>
              </w:rPr>
            </w:pPr>
          </w:p>
        </w:tc>
        <w:tc>
          <w:tcPr>
            <w:tcW w:w="1063" w:type="pct"/>
            <w:vMerge/>
            <w:vAlign w:val="center"/>
          </w:tcPr>
          <w:p w14:paraId="5094B68B" w14:textId="77777777" w:rsidR="00217C66" w:rsidRPr="008A261A" w:rsidRDefault="00217C66" w:rsidP="00036479">
            <w:pPr>
              <w:spacing w:line="220" w:lineRule="exact"/>
              <w:rPr>
                <w:rFonts w:ascii="宋体" w:eastAsia="宋体" w:hAnsi="宋体" w:cs="Times New Roman"/>
                <w:bCs/>
                <w:sz w:val="18"/>
                <w:szCs w:val="18"/>
              </w:rPr>
            </w:pPr>
          </w:p>
        </w:tc>
        <w:tc>
          <w:tcPr>
            <w:tcW w:w="288" w:type="pct"/>
            <w:vAlign w:val="center"/>
          </w:tcPr>
          <w:p w14:paraId="742BC54A" w14:textId="77777777" w:rsidR="00217C66" w:rsidRPr="008A261A" w:rsidRDefault="00217C66" w:rsidP="00036479">
            <w:pPr>
              <w:spacing w:line="220" w:lineRule="exact"/>
              <w:jc w:val="center"/>
              <w:rPr>
                <w:rFonts w:ascii="宋体" w:eastAsia="宋体" w:hAnsi="宋体" w:cs="Times New Roman"/>
                <w:bCs/>
                <w:sz w:val="18"/>
                <w:szCs w:val="18"/>
              </w:rPr>
            </w:pPr>
            <w:r w:rsidRPr="008A261A">
              <w:rPr>
                <w:rFonts w:ascii="宋体" w:eastAsia="宋体" w:hAnsi="宋体" w:cs="Times New Roman"/>
                <w:bCs/>
                <w:sz w:val="18"/>
                <w:szCs w:val="18"/>
              </w:rPr>
              <w:t>1</w:t>
            </w:r>
          </w:p>
        </w:tc>
        <w:tc>
          <w:tcPr>
            <w:tcW w:w="288" w:type="pct"/>
            <w:vAlign w:val="center"/>
          </w:tcPr>
          <w:p w14:paraId="4E3C9D12" w14:textId="77777777" w:rsidR="00217C66" w:rsidRPr="008A261A" w:rsidRDefault="00217C66" w:rsidP="00036479">
            <w:pPr>
              <w:spacing w:line="220" w:lineRule="exact"/>
              <w:jc w:val="center"/>
              <w:rPr>
                <w:rFonts w:ascii="宋体" w:eastAsia="宋体" w:hAnsi="宋体" w:cs="Times New Roman"/>
                <w:bCs/>
                <w:szCs w:val="21"/>
              </w:rPr>
            </w:pPr>
            <w:r w:rsidRPr="008A261A">
              <w:rPr>
                <w:rFonts w:ascii="宋体" w:eastAsia="宋体" w:hAnsi="宋体" w:cs="Times New Roman"/>
                <w:bCs/>
                <w:szCs w:val="21"/>
              </w:rPr>
              <w:t>2</w:t>
            </w:r>
          </w:p>
        </w:tc>
        <w:tc>
          <w:tcPr>
            <w:tcW w:w="290" w:type="pct"/>
            <w:vAlign w:val="center"/>
          </w:tcPr>
          <w:p w14:paraId="066298AE" w14:textId="77777777" w:rsidR="00217C66" w:rsidRPr="008A261A" w:rsidRDefault="00217C66" w:rsidP="00036479">
            <w:pPr>
              <w:spacing w:line="220" w:lineRule="exact"/>
              <w:jc w:val="center"/>
              <w:rPr>
                <w:rFonts w:ascii="宋体" w:eastAsia="宋体" w:hAnsi="宋体" w:cs="Times New Roman"/>
                <w:bCs/>
                <w:szCs w:val="21"/>
              </w:rPr>
            </w:pPr>
            <w:r w:rsidRPr="008A261A">
              <w:rPr>
                <w:rFonts w:ascii="宋体" w:eastAsia="宋体" w:hAnsi="宋体" w:cs="Times New Roman"/>
                <w:bCs/>
                <w:szCs w:val="21"/>
              </w:rPr>
              <w:t>3</w:t>
            </w:r>
          </w:p>
        </w:tc>
        <w:tc>
          <w:tcPr>
            <w:tcW w:w="242" w:type="pct"/>
            <w:vAlign w:val="center"/>
          </w:tcPr>
          <w:p w14:paraId="0F87F639" w14:textId="77777777" w:rsidR="00217C66" w:rsidRPr="008A261A" w:rsidRDefault="00217C66" w:rsidP="00036479">
            <w:pPr>
              <w:spacing w:line="220" w:lineRule="exact"/>
              <w:jc w:val="center"/>
              <w:rPr>
                <w:rFonts w:ascii="宋体" w:eastAsia="宋体" w:hAnsi="宋体" w:cs="Times New Roman"/>
                <w:bCs/>
                <w:szCs w:val="21"/>
              </w:rPr>
            </w:pPr>
            <w:r w:rsidRPr="008A261A">
              <w:rPr>
                <w:rFonts w:ascii="宋体" w:eastAsia="宋体" w:hAnsi="宋体" w:cs="Times New Roman"/>
                <w:bCs/>
                <w:szCs w:val="21"/>
              </w:rPr>
              <w:t>4</w:t>
            </w:r>
          </w:p>
        </w:tc>
      </w:tr>
      <w:tr w:rsidR="00217C66" w:rsidRPr="008A261A" w14:paraId="568C2B4E" w14:textId="77777777" w:rsidTr="002934E1">
        <w:trPr>
          <w:trHeight w:val="830"/>
          <w:jc w:val="center"/>
        </w:trPr>
        <w:tc>
          <w:tcPr>
            <w:tcW w:w="2473" w:type="pct"/>
            <w:vAlign w:val="center"/>
          </w:tcPr>
          <w:p w14:paraId="36DEB76B" w14:textId="77777777" w:rsidR="00217C66" w:rsidRPr="008A261A" w:rsidRDefault="00217C66" w:rsidP="00036479">
            <w:pPr>
              <w:pStyle w:val="a5"/>
              <w:rPr>
                <w:b/>
                <w:sz w:val="18"/>
                <w:szCs w:val="18"/>
              </w:rPr>
            </w:pPr>
            <w:r w:rsidRPr="008A261A">
              <w:rPr>
                <w:b/>
                <w:sz w:val="18"/>
                <w:szCs w:val="18"/>
              </w:rPr>
              <w:t>第一</w:t>
            </w:r>
            <w:r w:rsidRPr="008A261A">
              <w:rPr>
                <w:rFonts w:hint="eastAsia"/>
                <w:b/>
                <w:sz w:val="18"/>
                <w:szCs w:val="18"/>
              </w:rPr>
              <w:t>章 信息时代</w:t>
            </w:r>
          </w:p>
          <w:p w14:paraId="192F4E21" w14:textId="77777777" w:rsidR="00217C66" w:rsidRPr="008A261A" w:rsidRDefault="00217C66" w:rsidP="00036479">
            <w:pPr>
              <w:pStyle w:val="a5"/>
              <w:rPr>
                <w:sz w:val="18"/>
                <w:szCs w:val="18"/>
              </w:rPr>
            </w:pPr>
            <w:r w:rsidRPr="008A261A">
              <w:rPr>
                <w:rFonts w:cstheme="minorBidi" w:hint="eastAsia"/>
                <w:sz w:val="18"/>
                <w:szCs w:val="18"/>
              </w:rPr>
              <w:t>1</w:t>
            </w:r>
            <w:r w:rsidRPr="008A261A">
              <w:rPr>
                <w:rFonts w:cstheme="minorBidi"/>
                <w:sz w:val="18"/>
                <w:szCs w:val="18"/>
              </w:rPr>
              <w:t>.</w:t>
            </w:r>
            <w:r w:rsidRPr="008A261A">
              <w:rPr>
                <w:sz w:val="18"/>
                <w:szCs w:val="18"/>
              </w:rPr>
              <w:t>信息化的三次浪潮</w:t>
            </w:r>
          </w:p>
          <w:p w14:paraId="46D4FBB0" w14:textId="77777777" w:rsidR="00217C66" w:rsidRPr="008A261A" w:rsidRDefault="00217C66" w:rsidP="00036479">
            <w:pPr>
              <w:pStyle w:val="a5"/>
              <w:rPr>
                <w:sz w:val="18"/>
                <w:szCs w:val="18"/>
              </w:rPr>
            </w:pPr>
            <w:r w:rsidRPr="008A261A">
              <w:rPr>
                <w:rFonts w:cstheme="minorBidi" w:hint="eastAsia"/>
                <w:sz w:val="18"/>
                <w:szCs w:val="18"/>
              </w:rPr>
              <w:t>2</w:t>
            </w:r>
            <w:r w:rsidRPr="008A261A">
              <w:rPr>
                <w:rFonts w:cstheme="minorBidi"/>
                <w:sz w:val="18"/>
                <w:szCs w:val="18"/>
              </w:rPr>
              <w:t>.</w:t>
            </w:r>
            <w:r w:rsidRPr="008A261A">
              <w:rPr>
                <w:rFonts w:hint="eastAsia"/>
                <w:sz w:val="18"/>
                <w:szCs w:val="18"/>
              </w:rPr>
              <w:t>计算机软硬件系统</w:t>
            </w:r>
          </w:p>
          <w:p w14:paraId="73C87583" w14:textId="77777777" w:rsidR="00217C66" w:rsidRPr="008A261A" w:rsidRDefault="00217C66" w:rsidP="00036479">
            <w:pPr>
              <w:pStyle w:val="a5"/>
              <w:rPr>
                <w:sz w:val="18"/>
                <w:szCs w:val="18"/>
              </w:rPr>
            </w:pPr>
            <w:r w:rsidRPr="008A261A">
              <w:rPr>
                <w:rFonts w:cstheme="minorBidi" w:hint="eastAsia"/>
                <w:sz w:val="18"/>
                <w:szCs w:val="18"/>
              </w:rPr>
              <w:t>3</w:t>
            </w:r>
            <w:r w:rsidRPr="008A261A">
              <w:rPr>
                <w:sz w:val="18"/>
                <w:szCs w:val="18"/>
              </w:rPr>
              <w:t>.进制转换</w:t>
            </w:r>
          </w:p>
        </w:tc>
        <w:tc>
          <w:tcPr>
            <w:tcW w:w="357" w:type="pct"/>
            <w:vAlign w:val="center"/>
          </w:tcPr>
          <w:p w14:paraId="6C5115FA" w14:textId="77777777" w:rsidR="00217C66" w:rsidRPr="008A261A" w:rsidRDefault="00217C66" w:rsidP="00036479">
            <w:pPr>
              <w:spacing w:line="220" w:lineRule="exact"/>
              <w:rPr>
                <w:rFonts w:ascii="宋体" w:eastAsia="宋体" w:hAnsi="宋体" w:cs="Times New Roman"/>
                <w:b/>
                <w:sz w:val="18"/>
                <w:szCs w:val="18"/>
              </w:rPr>
            </w:pPr>
            <w:r w:rsidRPr="008A261A">
              <w:rPr>
                <w:rFonts w:ascii="宋体" w:eastAsia="宋体" w:hAnsi="宋体" w:cs="Times New Roman" w:hint="eastAsia"/>
                <w:b/>
                <w:sz w:val="18"/>
                <w:szCs w:val="18"/>
              </w:rPr>
              <w:t>2</w:t>
            </w:r>
          </w:p>
        </w:tc>
        <w:tc>
          <w:tcPr>
            <w:tcW w:w="1063" w:type="pct"/>
            <w:vAlign w:val="center"/>
          </w:tcPr>
          <w:p w14:paraId="7DC50D87" w14:textId="77777777" w:rsidR="00217C66" w:rsidRPr="008A261A" w:rsidRDefault="00217C66" w:rsidP="00036479">
            <w:pPr>
              <w:spacing w:line="220" w:lineRule="exact"/>
              <w:rPr>
                <w:rFonts w:ascii="宋体" w:eastAsia="宋体" w:hAnsi="宋体" w:cs="Times New Roman"/>
                <w:sz w:val="18"/>
                <w:szCs w:val="18"/>
              </w:rPr>
            </w:pPr>
          </w:p>
        </w:tc>
        <w:tc>
          <w:tcPr>
            <w:tcW w:w="288" w:type="pct"/>
            <w:vAlign w:val="center"/>
          </w:tcPr>
          <w:p w14:paraId="0BA50209" w14:textId="77777777" w:rsidR="00217C66" w:rsidRPr="008A261A" w:rsidRDefault="00217C66" w:rsidP="00036479">
            <w:pPr>
              <w:spacing w:line="220" w:lineRule="exact"/>
              <w:rPr>
                <w:rFonts w:ascii="宋体" w:eastAsia="宋体" w:hAnsi="宋体" w:cs="Times New Roman"/>
                <w:bCs/>
                <w:sz w:val="18"/>
                <w:szCs w:val="18"/>
              </w:rPr>
            </w:pPr>
            <w:r w:rsidRPr="008A261A">
              <w:rPr>
                <w:rFonts w:ascii="宋体" w:eastAsia="宋体" w:hAnsi="宋体" w:cs="Times New Roman"/>
                <w:bCs/>
                <w:sz w:val="18"/>
                <w:szCs w:val="18"/>
              </w:rPr>
              <w:t>√</w:t>
            </w:r>
          </w:p>
        </w:tc>
        <w:tc>
          <w:tcPr>
            <w:tcW w:w="288" w:type="pct"/>
            <w:vAlign w:val="center"/>
          </w:tcPr>
          <w:p w14:paraId="544BCED6" w14:textId="77777777" w:rsidR="00217C66" w:rsidRPr="008A261A" w:rsidRDefault="00217C66" w:rsidP="00036479">
            <w:pPr>
              <w:spacing w:line="220" w:lineRule="exact"/>
              <w:jc w:val="left"/>
              <w:rPr>
                <w:rFonts w:ascii="宋体" w:eastAsia="宋体" w:hAnsi="宋体" w:cs="Times New Roman"/>
                <w:bCs/>
                <w:szCs w:val="21"/>
              </w:rPr>
            </w:pPr>
          </w:p>
        </w:tc>
        <w:tc>
          <w:tcPr>
            <w:tcW w:w="290" w:type="pct"/>
            <w:vAlign w:val="center"/>
          </w:tcPr>
          <w:p w14:paraId="7B4AD117" w14:textId="77777777" w:rsidR="00217C66" w:rsidRPr="008A261A" w:rsidRDefault="00217C66" w:rsidP="00036479">
            <w:pPr>
              <w:spacing w:line="220" w:lineRule="exact"/>
              <w:jc w:val="left"/>
              <w:rPr>
                <w:rFonts w:ascii="宋体" w:eastAsia="宋体" w:hAnsi="宋体" w:cs="Times New Roman"/>
                <w:bCs/>
                <w:szCs w:val="21"/>
              </w:rPr>
            </w:pPr>
          </w:p>
        </w:tc>
        <w:tc>
          <w:tcPr>
            <w:tcW w:w="242" w:type="pct"/>
            <w:vAlign w:val="center"/>
          </w:tcPr>
          <w:p w14:paraId="00444809" w14:textId="77777777" w:rsidR="00217C66" w:rsidRPr="008A261A" w:rsidRDefault="00217C66" w:rsidP="00036479">
            <w:pPr>
              <w:spacing w:line="220" w:lineRule="exact"/>
              <w:jc w:val="center"/>
              <w:rPr>
                <w:rFonts w:ascii="宋体" w:eastAsia="宋体" w:hAnsi="宋体" w:cs="Times New Roman"/>
                <w:bCs/>
                <w:szCs w:val="21"/>
              </w:rPr>
            </w:pPr>
          </w:p>
        </w:tc>
      </w:tr>
      <w:tr w:rsidR="00217C66" w:rsidRPr="008A261A" w14:paraId="58A58C9B" w14:textId="77777777" w:rsidTr="002934E1">
        <w:trPr>
          <w:trHeight w:val="397"/>
          <w:jc w:val="center"/>
        </w:trPr>
        <w:tc>
          <w:tcPr>
            <w:tcW w:w="2473" w:type="pct"/>
            <w:vAlign w:val="center"/>
          </w:tcPr>
          <w:p w14:paraId="5A66255B" w14:textId="77777777" w:rsidR="00217C66" w:rsidRPr="008A261A" w:rsidRDefault="00217C66" w:rsidP="00036479">
            <w:pPr>
              <w:pStyle w:val="a5"/>
              <w:rPr>
                <w:b/>
                <w:sz w:val="18"/>
                <w:szCs w:val="18"/>
              </w:rPr>
            </w:pPr>
            <w:r w:rsidRPr="008A261A">
              <w:rPr>
                <w:b/>
                <w:sz w:val="18"/>
                <w:szCs w:val="18"/>
              </w:rPr>
              <w:t>第</w:t>
            </w:r>
            <w:r w:rsidRPr="008A261A">
              <w:rPr>
                <w:rFonts w:hint="eastAsia"/>
                <w:b/>
                <w:sz w:val="18"/>
                <w:szCs w:val="18"/>
              </w:rPr>
              <w:t>二</w:t>
            </w:r>
            <w:r w:rsidRPr="008A261A">
              <w:rPr>
                <w:b/>
                <w:sz w:val="18"/>
                <w:szCs w:val="18"/>
              </w:rPr>
              <w:t xml:space="preserve">章 </w:t>
            </w:r>
            <w:r w:rsidRPr="008A261A">
              <w:rPr>
                <w:rFonts w:hint="eastAsia"/>
                <w:b/>
                <w:sz w:val="18"/>
                <w:szCs w:val="18"/>
              </w:rPr>
              <w:t>网络基础与物联网发展</w:t>
            </w:r>
          </w:p>
          <w:p w14:paraId="1BB3EA01" w14:textId="77777777" w:rsidR="00217C66" w:rsidRPr="008A261A" w:rsidRDefault="00217C66" w:rsidP="00036479">
            <w:pPr>
              <w:jc w:val="left"/>
              <w:rPr>
                <w:rFonts w:ascii="宋体" w:eastAsia="宋体" w:hAnsi="宋体"/>
                <w:sz w:val="18"/>
                <w:szCs w:val="18"/>
              </w:rPr>
            </w:pPr>
            <w:r w:rsidRPr="008A261A">
              <w:rPr>
                <w:rFonts w:ascii="宋体" w:eastAsia="宋体" w:hAnsi="宋体" w:hint="eastAsia"/>
                <w:sz w:val="18"/>
                <w:szCs w:val="18"/>
              </w:rPr>
              <w:t>1.网络基础</w:t>
            </w:r>
          </w:p>
          <w:p w14:paraId="6024E8F3" w14:textId="77777777" w:rsidR="00217C66" w:rsidRPr="008A261A" w:rsidRDefault="00217C66" w:rsidP="00036479">
            <w:pPr>
              <w:jc w:val="left"/>
              <w:rPr>
                <w:rFonts w:ascii="宋体" w:eastAsia="宋体" w:hAnsi="宋体"/>
                <w:sz w:val="18"/>
                <w:szCs w:val="18"/>
              </w:rPr>
            </w:pPr>
            <w:r w:rsidRPr="008A261A">
              <w:rPr>
                <w:rFonts w:ascii="宋体" w:eastAsia="宋体" w:hAnsi="宋体" w:hint="eastAsia"/>
                <w:sz w:val="18"/>
                <w:szCs w:val="18"/>
              </w:rPr>
              <w:t>2.物联网的产生发展</w:t>
            </w:r>
          </w:p>
          <w:p w14:paraId="0309A226" w14:textId="77777777" w:rsidR="00217C66" w:rsidRPr="008A261A" w:rsidRDefault="00217C66" w:rsidP="00036479">
            <w:pPr>
              <w:jc w:val="left"/>
              <w:rPr>
                <w:rFonts w:ascii="宋体" w:eastAsia="宋体" w:hAnsi="宋体"/>
                <w:sz w:val="18"/>
                <w:szCs w:val="18"/>
              </w:rPr>
            </w:pPr>
            <w:r w:rsidRPr="008A261A">
              <w:rPr>
                <w:rFonts w:ascii="宋体" w:eastAsia="宋体" w:hAnsi="宋体" w:hint="eastAsia"/>
                <w:sz w:val="18"/>
                <w:szCs w:val="18"/>
              </w:rPr>
              <w:t>3.物联网体系和关键技术</w:t>
            </w:r>
          </w:p>
          <w:p w14:paraId="239E468D" w14:textId="77777777" w:rsidR="00217C66" w:rsidRPr="008A261A" w:rsidRDefault="00217C66" w:rsidP="00036479">
            <w:pPr>
              <w:jc w:val="left"/>
              <w:rPr>
                <w:rFonts w:ascii="宋体" w:eastAsia="宋体" w:hAnsi="宋体"/>
                <w:sz w:val="18"/>
                <w:szCs w:val="18"/>
              </w:rPr>
            </w:pPr>
            <w:r w:rsidRPr="008A261A">
              <w:rPr>
                <w:rFonts w:ascii="宋体" w:eastAsia="宋体" w:hAnsi="宋体" w:hint="eastAsia"/>
                <w:sz w:val="18"/>
                <w:szCs w:val="18"/>
              </w:rPr>
              <w:t>4.物联网典型应用案例</w:t>
            </w:r>
          </w:p>
          <w:p w14:paraId="0A05524A" w14:textId="77777777" w:rsidR="00217C66" w:rsidRPr="008A261A" w:rsidRDefault="00217C66" w:rsidP="00036479">
            <w:pPr>
              <w:jc w:val="left"/>
              <w:rPr>
                <w:rFonts w:ascii="宋体" w:eastAsia="宋体" w:hAnsi="宋体"/>
                <w:sz w:val="18"/>
                <w:szCs w:val="18"/>
              </w:rPr>
            </w:pPr>
            <w:r w:rsidRPr="008A261A">
              <w:rPr>
                <w:rFonts w:ascii="宋体" w:eastAsia="宋体" w:hAnsi="宋体"/>
                <w:sz w:val="18"/>
                <w:szCs w:val="18"/>
              </w:rPr>
              <w:t>5</w:t>
            </w:r>
            <w:r w:rsidRPr="008A261A">
              <w:rPr>
                <w:rFonts w:ascii="宋体" w:eastAsia="宋体" w:hAnsi="宋体" w:hint="eastAsia"/>
                <w:sz w:val="18"/>
                <w:szCs w:val="18"/>
              </w:rPr>
              <w:t>.物联网相关器件展示</w:t>
            </w:r>
          </w:p>
        </w:tc>
        <w:tc>
          <w:tcPr>
            <w:tcW w:w="357" w:type="pct"/>
            <w:vAlign w:val="center"/>
          </w:tcPr>
          <w:p w14:paraId="09329ACE" w14:textId="77777777" w:rsidR="00217C66" w:rsidRPr="008A261A" w:rsidRDefault="00217C66" w:rsidP="00036479">
            <w:pPr>
              <w:spacing w:line="220" w:lineRule="exact"/>
              <w:rPr>
                <w:rFonts w:ascii="宋体" w:eastAsia="宋体" w:hAnsi="宋体" w:cs="Times New Roman"/>
                <w:bCs/>
                <w:sz w:val="18"/>
                <w:szCs w:val="18"/>
              </w:rPr>
            </w:pPr>
            <w:r w:rsidRPr="008A261A">
              <w:rPr>
                <w:rFonts w:ascii="宋体" w:eastAsia="宋体" w:hAnsi="宋体" w:cs="Times New Roman"/>
                <w:b/>
                <w:sz w:val="18"/>
                <w:szCs w:val="18"/>
              </w:rPr>
              <w:t>6</w:t>
            </w:r>
          </w:p>
        </w:tc>
        <w:tc>
          <w:tcPr>
            <w:tcW w:w="1063" w:type="pct"/>
            <w:vAlign w:val="center"/>
          </w:tcPr>
          <w:p w14:paraId="756993F8" w14:textId="77777777" w:rsidR="00217C66" w:rsidRPr="008A261A" w:rsidRDefault="00217C66" w:rsidP="00036479">
            <w:pPr>
              <w:spacing w:line="220" w:lineRule="exact"/>
              <w:rPr>
                <w:rFonts w:ascii="宋体" w:eastAsia="宋体" w:hAnsi="宋体" w:cs="Times New Roman"/>
                <w:sz w:val="18"/>
                <w:szCs w:val="18"/>
              </w:rPr>
            </w:pPr>
            <w:r w:rsidRPr="008A261A">
              <w:rPr>
                <w:rFonts w:ascii="宋体" w:eastAsia="宋体" w:hAnsi="宋体" w:cs="Times New Roman" w:hint="eastAsia"/>
                <w:sz w:val="18"/>
                <w:szCs w:val="18"/>
              </w:rPr>
              <w:t>根据所学知识举一个物联网的应用例子，最好与本专业相关</w:t>
            </w:r>
          </w:p>
        </w:tc>
        <w:tc>
          <w:tcPr>
            <w:tcW w:w="288" w:type="pct"/>
            <w:vAlign w:val="center"/>
          </w:tcPr>
          <w:p w14:paraId="6E5E87B4" w14:textId="77777777" w:rsidR="00217C66" w:rsidRPr="008A261A" w:rsidRDefault="00217C66" w:rsidP="00036479">
            <w:pPr>
              <w:spacing w:line="220" w:lineRule="exact"/>
              <w:jc w:val="center"/>
              <w:rPr>
                <w:rFonts w:ascii="宋体" w:eastAsia="宋体" w:hAnsi="宋体" w:cs="Times New Roman"/>
                <w:bCs/>
                <w:sz w:val="18"/>
                <w:szCs w:val="18"/>
              </w:rPr>
            </w:pPr>
            <w:r w:rsidRPr="008A261A">
              <w:rPr>
                <w:rFonts w:ascii="宋体" w:eastAsia="宋体" w:hAnsi="宋体" w:cs="Times New Roman"/>
                <w:bCs/>
                <w:sz w:val="18"/>
                <w:szCs w:val="18"/>
              </w:rPr>
              <w:t>√</w:t>
            </w:r>
          </w:p>
        </w:tc>
        <w:tc>
          <w:tcPr>
            <w:tcW w:w="288" w:type="pct"/>
            <w:vAlign w:val="center"/>
          </w:tcPr>
          <w:p w14:paraId="3B88F2E9" w14:textId="77777777" w:rsidR="00217C66" w:rsidRPr="008A261A" w:rsidRDefault="00217C66" w:rsidP="00036479">
            <w:pPr>
              <w:spacing w:line="220" w:lineRule="exact"/>
              <w:jc w:val="center"/>
              <w:rPr>
                <w:rFonts w:ascii="宋体" w:eastAsia="宋体" w:hAnsi="宋体" w:cs="Times New Roman"/>
                <w:bCs/>
                <w:szCs w:val="21"/>
              </w:rPr>
            </w:pPr>
            <w:r w:rsidRPr="008A261A">
              <w:rPr>
                <w:rFonts w:ascii="宋体" w:eastAsia="宋体" w:hAnsi="宋体" w:cs="Times New Roman"/>
                <w:bCs/>
                <w:szCs w:val="21"/>
              </w:rPr>
              <w:t>√</w:t>
            </w:r>
          </w:p>
        </w:tc>
        <w:tc>
          <w:tcPr>
            <w:tcW w:w="290" w:type="pct"/>
            <w:vAlign w:val="center"/>
          </w:tcPr>
          <w:p w14:paraId="0FDBAB7D" w14:textId="77777777" w:rsidR="00217C66" w:rsidRPr="008A261A" w:rsidRDefault="00217C66" w:rsidP="00036479">
            <w:pPr>
              <w:spacing w:line="220" w:lineRule="exact"/>
              <w:jc w:val="center"/>
              <w:rPr>
                <w:rFonts w:ascii="宋体" w:eastAsia="宋体" w:hAnsi="宋体" w:cs="Times New Roman"/>
                <w:bCs/>
                <w:szCs w:val="21"/>
              </w:rPr>
            </w:pPr>
            <w:r w:rsidRPr="008A261A">
              <w:rPr>
                <w:rFonts w:ascii="宋体" w:eastAsia="宋体" w:hAnsi="宋体" w:cs="Times New Roman"/>
                <w:bCs/>
                <w:szCs w:val="21"/>
              </w:rPr>
              <w:t>√</w:t>
            </w:r>
          </w:p>
        </w:tc>
        <w:tc>
          <w:tcPr>
            <w:tcW w:w="242" w:type="pct"/>
            <w:vAlign w:val="center"/>
          </w:tcPr>
          <w:p w14:paraId="794EA1E3" w14:textId="77777777" w:rsidR="00217C66" w:rsidRPr="008A261A" w:rsidRDefault="00217C66" w:rsidP="00036479">
            <w:pPr>
              <w:spacing w:line="220" w:lineRule="exact"/>
              <w:jc w:val="center"/>
              <w:rPr>
                <w:rFonts w:ascii="宋体" w:eastAsia="宋体" w:hAnsi="宋体" w:cs="Times New Roman"/>
                <w:bCs/>
                <w:szCs w:val="21"/>
              </w:rPr>
            </w:pPr>
            <w:r w:rsidRPr="008A261A">
              <w:rPr>
                <w:rFonts w:ascii="宋体" w:eastAsia="宋体" w:hAnsi="宋体" w:cs="Times New Roman"/>
                <w:bCs/>
                <w:szCs w:val="21"/>
              </w:rPr>
              <w:t>√</w:t>
            </w:r>
          </w:p>
        </w:tc>
      </w:tr>
      <w:tr w:rsidR="00217C66" w:rsidRPr="008A261A" w14:paraId="40EF8BA8" w14:textId="77777777" w:rsidTr="002934E1">
        <w:trPr>
          <w:trHeight w:val="397"/>
          <w:jc w:val="center"/>
        </w:trPr>
        <w:tc>
          <w:tcPr>
            <w:tcW w:w="2473" w:type="pct"/>
            <w:vAlign w:val="center"/>
          </w:tcPr>
          <w:p w14:paraId="620FFBFC" w14:textId="77777777" w:rsidR="00217C66" w:rsidRPr="008A261A" w:rsidRDefault="00217C66" w:rsidP="00036479">
            <w:pPr>
              <w:pStyle w:val="1"/>
              <w:rPr>
                <w:rFonts w:ascii="宋体" w:hAnsi="宋体"/>
                <w:b/>
                <w:bCs/>
                <w:sz w:val="18"/>
                <w:szCs w:val="18"/>
              </w:rPr>
            </w:pPr>
            <w:bookmarkStart w:id="0" w:name="_Toc534876123"/>
            <w:bookmarkStart w:id="1" w:name="_Toc534876271"/>
            <w:bookmarkStart w:id="2" w:name="_Toc534895241"/>
            <w:bookmarkStart w:id="3" w:name="_Toc534828611"/>
            <w:r w:rsidRPr="008A261A">
              <w:rPr>
                <w:rFonts w:ascii="宋体" w:hAnsi="宋体"/>
                <w:b/>
                <w:sz w:val="18"/>
                <w:szCs w:val="18"/>
              </w:rPr>
              <w:t>第</w:t>
            </w:r>
            <w:r w:rsidRPr="008A261A">
              <w:rPr>
                <w:rFonts w:ascii="宋体" w:hAnsi="宋体" w:hint="eastAsia"/>
                <w:b/>
                <w:sz w:val="18"/>
                <w:szCs w:val="18"/>
              </w:rPr>
              <w:t>三</w:t>
            </w:r>
            <w:r w:rsidRPr="008A261A">
              <w:rPr>
                <w:rFonts w:ascii="宋体" w:hAnsi="宋体"/>
                <w:b/>
                <w:sz w:val="18"/>
                <w:szCs w:val="18"/>
              </w:rPr>
              <w:t xml:space="preserve">章  </w:t>
            </w:r>
            <w:bookmarkEnd w:id="0"/>
            <w:bookmarkEnd w:id="1"/>
            <w:bookmarkEnd w:id="2"/>
            <w:bookmarkEnd w:id="3"/>
            <w:r w:rsidRPr="008A261A">
              <w:rPr>
                <w:rFonts w:ascii="宋体" w:hAnsi="宋体" w:hint="eastAsia"/>
                <w:b/>
                <w:sz w:val="18"/>
                <w:szCs w:val="18"/>
              </w:rPr>
              <w:t>数据处理与大数据技术</w:t>
            </w:r>
          </w:p>
          <w:p w14:paraId="1A42DF0C" w14:textId="77777777" w:rsidR="00217C66" w:rsidRPr="008A261A" w:rsidRDefault="00217C66" w:rsidP="00036479">
            <w:pPr>
              <w:jc w:val="left"/>
              <w:rPr>
                <w:rFonts w:ascii="宋体" w:eastAsia="宋体" w:hAnsi="宋体"/>
                <w:sz w:val="18"/>
                <w:szCs w:val="18"/>
              </w:rPr>
            </w:pPr>
            <w:r w:rsidRPr="008A261A">
              <w:rPr>
                <w:rFonts w:ascii="宋体" w:eastAsia="宋体" w:hAnsi="宋体" w:hint="eastAsia"/>
                <w:sz w:val="18"/>
                <w:szCs w:val="18"/>
              </w:rPr>
              <w:t>1.数据传统管理方式</w:t>
            </w:r>
          </w:p>
          <w:p w14:paraId="12738370" w14:textId="77777777" w:rsidR="00217C66" w:rsidRPr="008A261A" w:rsidRDefault="00217C66" w:rsidP="00036479">
            <w:pPr>
              <w:jc w:val="left"/>
              <w:rPr>
                <w:rFonts w:ascii="宋体" w:eastAsia="宋体" w:hAnsi="宋体"/>
                <w:sz w:val="18"/>
                <w:szCs w:val="18"/>
              </w:rPr>
            </w:pPr>
            <w:r w:rsidRPr="008A261A">
              <w:rPr>
                <w:rFonts w:ascii="宋体" w:eastAsia="宋体" w:hAnsi="宋体" w:hint="eastAsia"/>
                <w:sz w:val="18"/>
                <w:szCs w:val="18"/>
              </w:rPr>
              <w:t>2</w:t>
            </w:r>
            <w:r w:rsidRPr="008A261A">
              <w:rPr>
                <w:rFonts w:ascii="宋体" w:eastAsia="宋体" w:hAnsi="宋体"/>
                <w:sz w:val="18"/>
                <w:szCs w:val="18"/>
              </w:rPr>
              <w:t>.数据清洗与处理</w:t>
            </w:r>
          </w:p>
          <w:p w14:paraId="74861C60" w14:textId="77777777" w:rsidR="00217C66" w:rsidRPr="008A261A" w:rsidRDefault="00217C66" w:rsidP="00036479">
            <w:pPr>
              <w:jc w:val="left"/>
              <w:rPr>
                <w:rFonts w:ascii="宋体" w:eastAsia="宋体" w:hAnsi="宋体"/>
                <w:sz w:val="18"/>
                <w:szCs w:val="18"/>
              </w:rPr>
            </w:pPr>
            <w:r w:rsidRPr="008A261A">
              <w:rPr>
                <w:rFonts w:ascii="宋体" w:eastAsia="宋体" w:hAnsi="宋体"/>
                <w:sz w:val="18"/>
                <w:szCs w:val="18"/>
              </w:rPr>
              <w:t>3</w:t>
            </w:r>
            <w:r w:rsidRPr="008A261A">
              <w:rPr>
                <w:rFonts w:ascii="宋体" w:eastAsia="宋体" w:hAnsi="宋体" w:hint="eastAsia"/>
                <w:sz w:val="18"/>
                <w:szCs w:val="18"/>
              </w:rPr>
              <w:t>.大数据的产生</w:t>
            </w:r>
          </w:p>
          <w:p w14:paraId="57FB9405" w14:textId="77777777" w:rsidR="00217C66" w:rsidRPr="008A261A" w:rsidRDefault="00217C66" w:rsidP="00036479">
            <w:pPr>
              <w:jc w:val="left"/>
              <w:rPr>
                <w:rFonts w:ascii="宋体" w:eastAsia="宋体" w:hAnsi="宋体"/>
                <w:sz w:val="18"/>
                <w:szCs w:val="18"/>
              </w:rPr>
            </w:pPr>
            <w:r w:rsidRPr="008A261A">
              <w:rPr>
                <w:rFonts w:ascii="宋体" w:eastAsia="宋体" w:hAnsi="宋体" w:hint="eastAsia"/>
                <w:sz w:val="18"/>
                <w:szCs w:val="18"/>
              </w:rPr>
              <w:t>4.大数据的主要技术</w:t>
            </w:r>
          </w:p>
          <w:p w14:paraId="696A7B7A" w14:textId="77777777" w:rsidR="00217C66" w:rsidRPr="008A261A" w:rsidRDefault="00217C66" w:rsidP="00036479">
            <w:pPr>
              <w:jc w:val="left"/>
              <w:rPr>
                <w:rFonts w:ascii="宋体" w:eastAsia="宋体" w:hAnsi="宋体"/>
                <w:sz w:val="18"/>
                <w:szCs w:val="18"/>
              </w:rPr>
            </w:pPr>
            <w:r w:rsidRPr="008A261A">
              <w:rPr>
                <w:rFonts w:ascii="宋体" w:eastAsia="宋体" w:hAnsi="宋体" w:hint="eastAsia"/>
                <w:sz w:val="18"/>
                <w:szCs w:val="18"/>
              </w:rPr>
              <w:t>5.大数据的典型应用案例</w:t>
            </w:r>
          </w:p>
        </w:tc>
        <w:tc>
          <w:tcPr>
            <w:tcW w:w="357" w:type="pct"/>
            <w:vAlign w:val="center"/>
          </w:tcPr>
          <w:p w14:paraId="350FD43B" w14:textId="77777777" w:rsidR="00217C66" w:rsidRPr="008A261A" w:rsidRDefault="00217C66" w:rsidP="00036479">
            <w:pPr>
              <w:spacing w:line="220" w:lineRule="exact"/>
              <w:rPr>
                <w:rFonts w:ascii="宋体" w:eastAsia="宋体" w:hAnsi="宋体" w:cs="Times New Roman"/>
                <w:bCs/>
                <w:sz w:val="18"/>
                <w:szCs w:val="18"/>
              </w:rPr>
            </w:pPr>
            <w:r w:rsidRPr="008A261A">
              <w:rPr>
                <w:rFonts w:ascii="宋体" w:eastAsia="宋体" w:hAnsi="宋体" w:cs="Times New Roman"/>
                <w:b/>
                <w:sz w:val="18"/>
                <w:szCs w:val="18"/>
              </w:rPr>
              <w:t>8</w:t>
            </w:r>
          </w:p>
        </w:tc>
        <w:tc>
          <w:tcPr>
            <w:tcW w:w="1063" w:type="pct"/>
            <w:vAlign w:val="center"/>
          </w:tcPr>
          <w:p w14:paraId="3B4DBE44" w14:textId="77777777" w:rsidR="00217C66" w:rsidRPr="008A261A" w:rsidRDefault="00217C66" w:rsidP="00036479">
            <w:pPr>
              <w:tabs>
                <w:tab w:val="left" w:pos="72"/>
              </w:tabs>
              <w:spacing w:line="220" w:lineRule="exact"/>
              <w:rPr>
                <w:rFonts w:ascii="宋体" w:eastAsia="宋体" w:hAnsi="宋体" w:cs="Times New Roman"/>
                <w:sz w:val="18"/>
                <w:szCs w:val="18"/>
              </w:rPr>
            </w:pPr>
            <w:r w:rsidRPr="008A261A">
              <w:rPr>
                <w:rFonts w:ascii="宋体" w:eastAsia="宋体" w:hAnsi="宋体" w:cs="Times New Roman" w:hint="eastAsia"/>
                <w:sz w:val="18"/>
                <w:szCs w:val="18"/>
              </w:rPr>
              <w:t>根据所学知识举一个与大数据的应用例子，最好与本专业相关</w:t>
            </w:r>
          </w:p>
        </w:tc>
        <w:tc>
          <w:tcPr>
            <w:tcW w:w="288" w:type="pct"/>
            <w:vAlign w:val="center"/>
          </w:tcPr>
          <w:p w14:paraId="30890095" w14:textId="77777777" w:rsidR="00217C66" w:rsidRPr="008A261A" w:rsidRDefault="00217C66" w:rsidP="00036479">
            <w:pPr>
              <w:spacing w:line="220" w:lineRule="exact"/>
              <w:rPr>
                <w:rFonts w:ascii="宋体" w:eastAsia="宋体" w:hAnsi="宋体" w:cs="Times New Roman"/>
                <w:bCs/>
                <w:sz w:val="18"/>
                <w:szCs w:val="18"/>
              </w:rPr>
            </w:pPr>
            <w:r w:rsidRPr="008A261A">
              <w:rPr>
                <w:rFonts w:ascii="宋体" w:eastAsia="宋体" w:hAnsi="宋体" w:cs="Times New Roman"/>
                <w:bCs/>
                <w:sz w:val="18"/>
                <w:szCs w:val="18"/>
              </w:rPr>
              <w:t>√</w:t>
            </w:r>
          </w:p>
        </w:tc>
        <w:tc>
          <w:tcPr>
            <w:tcW w:w="288" w:type="pct"/>
            <w:vAlign w:val="center"/>
          </w:tcPr>
          <w:p w14:paraId="12E831B8" w14:textId="77777777" w:rsidR="00217C66" w:rsidRPr="008A261A" w:rsidRDefault="00217C66" w:rsidP="00036479">
            <w:pPr>
              <w:spacing w:line="220" w:lineRule="exact"/>
              <w:jc w:val="left"/>
              <w:rPr>
                <w:rFonts w:ascii="宋体" w:eastAsia="宋体" w:hAnsi="宋体" w:cs="Times New Roman"/>
                <w:bCs/>
                <w:szCs w:val="21"/>
              </w:rPr>
            </w:pPr>
            <w:r w:rsidRPr="008A261A">
              <w:rPr>
                <w:rFonts w:ascii="宋体" w:eastAsia="宋体" w:hAnsi="宋体" w:cs="Times New Roman"/>
                <w:bCs/>
                <w:szCs w:val="21"/>
              </w:rPr>
              <w:t>√</w:t>
            </w:r>
          </w:p>
        </w:tc>
        <w:tc>
          <w:tcPr>
            <w:tcW w:w="290" w:type="pct"/>
            <w:vAlign w:val="center"/>
          </w:tcPr>
          <w:p w14:paraId="70C80E4C" w14:textId="77777777" w:rsidR="00217C66" w:rsidRPr="008A261A" w:rsidRDefault="00217C66" w:rsidP="00036479">
            <w:pPr>
              <w:spacing w:line="220" w:lineRule="exact"/>
              <w:jc w:val="left"/>
              <w:rPr>
                <w:rFonts w:ascii="宋体" w:eastAsia="宋体" w:hAnsi="宋体" w:cs="Times New Roman"/>
                <w:bCs/>
                <w:szCs w:val="21"/>
              </w:rPr>
            </w:pPr>
            <w:r w:rsidRPr="008A261A">
              <w:rPr>
                <w:rFonts w:ascii="宋体" w:eastAsia="宋体" w:hAnsi="宋体" w:cs="Times New Roman"/>
                <w:bCs/>
                <w:szCs w:val="21"/>
              </w:rPr>
              <w:t>√</w:t>
            </w:r>
          </w:p>
        </w:tc>
        <w:tc>
          <w:tcPr>
            <w:tcW w:w="242" w:type="pct"/>
            <w:vAlign w:val="center"/>
          </w:tcPr>
          <w:p w14:paraId="45D96B20" w14:textId="77777777" w:rsidR="00217C66" w:rsidRPr="008A261A" w:rsidRDefault="00217C66" w:rsidP="00036479">
            <w:pPr>
              <w:spacing w:line="220" w:lineRule="exact"/>
              <w:jc w:val="center"/>
              <w:rPr>
                <w:rFonts w:ascii="宋体" w:eastAsia="宋体" w:hAnsi="宋体" w:cs="Times New Roman"/>
                <w:bCs/>
                <w:szCs w:val="21"/>
              </w:rPr>
            </w:pPr>
            <w:r w:rsidRPr="008A261A">
              <w:rPr>
                <w:rFonts w:ascii="宋体" w:eastAsia="宋体" w:hAnsi="宋体" w:cs="Times New Roman"/>
                <w:bCs/>
                <w:szCs w:val="21"/>
              </w:rPr>
              <w:t>√</w:t>
            </w:r>
          </w:p>
        </w:tc>
      </w:tr>
      <w:tr w:rsidR="00217C66" w:rsidRPr="008A261A" w14:paraId="677933F6" w14:textId="77777777" w:rsidTr="002934E1">
        <w:trPr>
          <w:trHeight w:val="397"/>
          <w:jc w:val="center"/>
        </w:trPr>
        <w:tc>
          <w:tcPr>
            <w:tcW w:w="2473" w:type="pct"/>
            <w:vAlign w:val="center"/>
          </w:tcPr>
          <w:p w14:paraId="40CD8E7D" w14:textId="77777777" w:rsidR="00217C66" w:rsidRPr="008A261A" w:rsidRDefault="00217C66" w:rsidP="00036479">
            <w:pPr>
              <w:pStyle w:val="1"/>
              <w:rPr>
                <w:rFonts w:ascii="宋体" w:hAnsi="宋体"/>
                <w:b/>
                <w:bCs/>
                <w:sz w:val="18"/>
                <w:szCs w:val="18"/>
              </w:rPr>
            </w:pPr>
            <w:bookmarkStart w:id="4" w:name="_Toc534876272"/>
            <w:bookmarkStart w:id="5" w:name="_Toc534895242"/>
            <w:bookmarkStart w:id="6" w:name="_Toc534876124"/>
            <w:bookmarkStart w:id="7" w:name="_Toc534828612"/>
            <w:r w:rsidRPr="008A261A">
              <w:rPr>
                <w:rFonts w:ascii="宋体" w:hAnsi="宋体"/>
                <w:b/>
                <w:sz w:val="18"/>
                <w:szCs w:val="18"/>
              </w:rPr>
              <w:t>第</w:t>
            </w:r>
            <w:r w:rsidRPr="008A261A">
              <w:rPr>
                <w:rFonts w:ascii="宋体" w:hAnsi="宋体" w:hint="eastAsia"/>
                <w:b/>
                <w:sz w:val="18"/>
                <w:szCs w:val="18"/>
              </w:rPr>
              <w:t>四</w:t>
            </w:r>
            <w:r w:rsidRPr="008A261A">
              <w:rPr>
                <w:rFonts w:ascii="宋体" w:hAnsi="宋体"/>
                <w:b/>
                <w:sz w:val="18"/>
                <w:szCs w:val="18"/>
              </w:rPr>
              <w:t xml:space="preserve">章 </w:t>
            </w:r>
            <w:bookmarkEnd w:id="4"/>
            <w:bookmarkEnd w:id="5"/>
            <w:bookmarkEnd w:id="6"/>
            <w:bookmarkEnd w:id="7"/>
            <w:r w:rsidRPr="008A261A">
              <w:rPr>
                <w:rFonts w:ascii="宋体" w:hAnsi="宋体" w:hint="eastAsia"/>
                <w:b/>
                <w:sz w:val="18"/>
                <w:szCs w:val="18"/>
              </w:rPr>
              <w:t>人工智能基础</w:t>
            </w:r>
          </w:p>
          <w:p w14:paraId="28E01ED0" w14:textId="77777777" w:rsidR="00217C66" w:rsidRPr="008A261A" w:rsidRDefault="00217C66" w:rsidP="00036479">
            <w:pPr>
              <w:rPr>
                <w:rFonts w:ascii="宋体" w:eastAsia="宋体" w:hAnsi="宋体"/>
                <w:sz w:val="18"/>
                <w:szCs w:val="18"/>
              </w:rPr>
            </w:pPr>
            <w:r w:rsidRPr="008A261A">
              <w:rPr>
                <w:rFonts w:ascii="宋体" w:eastAsia="宋体" w:hAnsi="宋体" w:hint="eastAsia"/>
                <w:sz w:val="18"/>
                <w:szCs w:val="18"/>
              </w:rPr>
              <w:t>1.人工智能发展史</w:t>
            </w:r>
          </w:p>
          <w:p w14:paraId="390ADD64" w14:textId="77777777" w:rsidR="00217C66" w:rsidRPr="008A261A" w:rsidRDefault="00217C66" w:rsidP="00036479">
            <w:pPr>
              <w:rPr>
                <w:rFonts w:ascii="宋体" w:eastAsia="宋体" w:hAnsi="宋体"/>
                <w:sz w:val="18"/>
                <w:szCs w:val="18"/>
              </w:rPr>
            </w:pPr>
            <w:r w:rsidRPr="008A261A">
              <w:rPr>
                <w:rFonts w:ascii="宋体" w:eastAsia="宋体" w:hAnsi="宋体" w:hint="eastAsia"/>
                <w:sz w:val="18"/>
                <w:szCs w:val="18"/>
              </w:rPr>
              <w:t>2.身边的人工智能</w:t>
            </w:r>
          </w:p>
          <w:p w14:paraId="70DC1845" w14:textId="77777777" w:rsidR="00217C66" w:rsidRPr="008A261A" w:rsidRDefault="00217C66" w:rsidP="00036479">
            <w:pPr>
              <w:rPr>
                <w:rFonts w:ascii="宋体" w:eastAsia="宋体" w:hAnsi="宋体"/>
                <w:sz w:val="18"/>
                <w:szCs w:val="18"/>
              </w:rPr>
            </w:pPr>
            <w:r w:rsidRPr="008A261A">
              <w:rPr>
                <w:rFonts w:ascii="宋体" w:eastAsia="宋体" w:hAnsi="宋体" w:hint="eastAsia"/>
                <w:sz w:val="18"/>
                <w:szCs w:val="18"/>
              </w:rPr>
              <w:lastRenderedPageBreak/>
              <w:t>（1）下棋高手</w:t>
            </w:r>
          </w:p>
          <w:p w14:paraId="469C1231" w14:textId="77777777" w:rsidR="00217C66" w:rsidRPr="008A261A" w:rsidRDefault="00217C66" w:rsidP="00036479">
            <w:pPr>
              <w:rPr>
                <w:rFonts w:ascii="宋体" w:eastAsia="宋体" w:hAnsi="宋体"/>
                <w:sz w:val="18"/>
                <w:szCs w:val="18"/>
              </w:rPr>
            </w:pPr>
            <w:r w:rsidRPr="008A261A">
              <w:rPr>
                <w:rFonts w:ascii="宋体" w:eastAsia="宋体" w:hAnsi="宋体" w:hint="eastAsia"/>
                <w:sz w:val="18"/>
                <w:szCs w:val="18"/>
              </w:rPr>
              <w:t>（2）在线翻译</w:t>
            </w:r>
          </w:p>
          <w:p w14:paraId="6C72B6D8" w14:textId="77777777" w:rsidR="00217C66" w:rsidRPr="008A261A" w:rsidRDefault="00217C66" w:rsidP="00036479">
            <w:pPr>
              <w:rPr>
                <w:rFonts w:ascii="宋体" w:eastAsia="宋体" w:hAnsi="宋体"/>
                <w:sz w:val="18"/>
                <w:szCs w:val="18"/>
              </w:rPr>
            </w:pPr>
            <w:r w:rsidRPr="008A261A">
              <w:rPr>
                <w:rFonts w:ascii="宋体" w:eastAsia="宋体" w:hAnsi="宋体" w:hint="eastAsia"/>
                <w:sz w:val="18"/>
                <w:szCs w:val="18"/>
              </w:rPr>
              <w:t>（3）图像识别</w:t>
            </w:r>
          </w:p>
          <w:p w14:paraId="07DD5C88" w14:textId="77777777" w:rsidR="00217C66" w:rsidRPr="008A261A" w:rsidRDefault="00217C66" w:rsidP="00036479">
            <w:pPr>
              <w:rPr>
                <w:rFonts w:ascii="宋体" w:eastAsia="宋体" w:hAnsi="宋体"/>
                <w:sz w:val="18"/>
                <w:szCs w:val="18"/>
              </w:rPr>
            </w:pPr>
            <w:r w:rsidRPr="008A261A">
              <w:rPr>
                <w:rFonts w:ascii="宋体" w:eastAsia="宋体" w:hAnsi="宋体" w:hint="eastAsia"/>
                <w:sz w:val="18"/>
                <w:szCs w:val="18"/>
              </w:rPr>
              <w:t>（4）自动驾驶</w:t>
            </w:r>
          </w:p>
        </w:tc>
        <w:tc>
          <w:tcPr>
            <w:tcW w:w="357" w:type="pct"/>
            <w:vAlign w:val="center"/>
          </w:tcPr>
          <w:p w14:paraId="52337BC9" w14:textId="77777777" w:rsidR="00217C66" w:rsidRPr="008A261A" w:rsidRDefault="00217C66" w:rsidP="00036479">
            <w:pPr>
              <w:spacing w:line="220" w:lineRule="exact"/>
              <w:rPr>
                <w:rFonts w:ascii="宋体" w:eastAsia="宋体" w:hAnsi="宋体" w:cs="Times New Roman"/>
                <w:bCs/>
                <w:sz w:val="18"/>
                <w:szCs w:val="18"/>
              </w:rPr>
            </w:pPr>
            <w:r w:rsidRPr="008A261A">
              <w:rPr>
                <w:rFonts w:ascii="宋体" w:eastAsia="宋体" w:hAnsi="宋体" w:cs="Times New Roman"/>
                <w:b/>
                <w:sz w:val="18"/>
                <w:szCs w:val="18"/>
              </w:rPr>
              <w:lastRenderedPageBreak/>
              <w:t>10</w:t>
            </w:r>
          </w:p>
        </w:tc>
        <w:tc>
          <w:tcPr>
            <w:tcW w:w="1063" w:type="pct"/>
            <w:vAlign w:val="center"/>
          </w:tcPr>
          <w:p w14:paraId="1C20B892" w14:textId="77777777" w:rsidR="00217C66" w:rsidRPr="008A261A" w:rsidRDefault="00217C66" w:rsidP="00036479">
            <w:pPr>
              <w:tabs>
                <w:tab w:val="left" w:pos="72"/>
              </w:tabs>
              <w:spacing w:line="220" w:lineRule="exact"/>
              <w:ind w:left="72"/>
              <w:rPr>
                <w:rFonts w:ascii="宋体" w:eastAsia="宋体" w:hAnsi="宋体" w:cs="Times New Roman"/>
                <w:sz w:val="18"/>
                <w:szCs w:val="18"/>
              </w:rPr>
            </w:pPr>
            <w:r w:rsidRPr="008A261A">
              <w:rPr>
                <w:rFonts w:ascii="宋体" w:eastAsia="宋体" w:hAnsi="宋体" w:cs="Times New Roman" w:hint="eastAsia"/>
                <w:sz w:val="18"/>
                <w:szCs w:val="18"/>
              </w:rPr>
              <w:t>根据所学知识举一个人工智能应用例子，最好与本专业相关</w:t>
            </w:r>
          </w:p>
        </w:tc>
        <w:tc>
          <w:tcPr>
            <w:tcW w:w="288" w:type="pct"/>
            <w:vAlign w:val="center"/>
          </w:tcPr>
          <w:p w14:paraId="2E5577C1" w14:textId="77777777" w:rsidR="00217C66" w:rsidRPr="008A261A" w:rsidRDefault="00217C66" w:rsidP="00036479">
            <w:pPr>
              <w:spacing w:line="220" w:lineRule="exact"/>
              <w:jc w:val="center"/>
              <w:rPr>
                <w:rFonts w:ascii="宋体" w:eastAsia="宋体" w:hAnsi="宋体" w:cs="Times New Roman"/>
                <w:bCs/>
                <w:sz w:val="18"/>
                <w:szCs w:val="18"/>
              </w:rPr>
            </w:pPr>
            <w:r w:rsidRPr="008A261A">
              <w:rPr>
                <w:rFonts w:ascii="宋体" w:eastAsia="宋体" w:hAnsi="宋体" w:cs="Times New Roman"/>
                <w:bCs/>
                <w:sz w:val="18"/>
                <w:szCs w:val="18"/>
              </w:rPr>
              <w:t>√</w:t>
            </w:r>
          </w:p>
        </w:tc>
        <w:tc>
          <w:tcPr>
            <w:tcW w:w="288" w:type="pct"/>
            <w:vAlign w:val="center"/>
          </w:tcPr>
          <w:p w14:paraId="1FE0023A" w14:textId="77777777" w:rsidR="00217C66" w:rsidRPr="008A261A" w:rsidRDefault="00217C66" w:rsidP="00036479">
            <w:pPr>
              <w:spacing w:line="220" w:lineRule="exact"/>
              <w:jc w:val="center"/>
              <w:rPr>
                <w:rFonts w:ascii="宋体" w:eastAsia="宋体" w:hAnsi="宋体" w:cs="Times New Roman"/>
                <w:bCs/>
                <w:szCs w:val="21"/>
              </w:rPr>
            </w:pPr>
            <w:r w:rsidRPr="008A261A">
              <w:rPr>
                <w:rFonts w:ascii="宋体" w:eastAsia="宋体" w:hAnsi="宋体" w:cs="Times New Roman"/>
                <w:bCs/>
                <w:szCs w:val="21"/>
              </w:rPr>
              <w:t>√</w:t>
            </w:r>
          </w:p>
        </w:tc>
        <w:tc>
          <w:tcPr>
            <w:tcW w:w="290" w:type="pct"/>
            <w:vAlign w:val="center"/>
          </w:tcPr>
          <w:p w14:paraId="6FC2401D" w14:textId="77777777" w:rsidR="00217C66" w:rsidRPr="008A261A" w:rsidRDefault="00217C66" w:rsidP="00036479">
            <w:pPr>
              <w:spacing w:line="220" w:lineRule="exact"/>
              <w:jc w:val="center"/>
              <w:rPr>
                <w:rFonts w:ascii="宋体" w:eastAsia="宋体" w:hAnsi="宋体" w:cs="Times New Roman"/>
                <w:bCs/>
                <w:szCs w:val="21"/>
              </w:rPr>
            </w:pPr>
            <w:r w:rsidRPr="008A261A">
              <w:rPr>
                <w:rFonts w:ascii="宋体" w:eastAsia="宋体" w:hAnsi="宋体" w:cs="Times New Roman"/>
                <w:bCs/>
                <w:szCs w:val="21"/>
              </w:rPr>
              <w:t>√</w:t>
            </w:r>
          </w:p>
        </w:tc>
        <w:tc>
          <w:tcPr>
            <w:tcW w:w="242" w:type="pct"/>
            <w:vAlign w:val="center"/>
          </w:tcPr>
          <w:p w14:paraId="0A227899" w14:textId="77777777" w:rsidR="00217C66" w:rsidRPr="008A261A" w:rsidRDefault="00217C66" w:rsidP="00036479">
            <w:pPr>
              <w:spacing w:line="220" w:lineRule="exact"/>
              <w:jc w:val="center"/>
              <w:rPr>
                <w:rFonts w:ascii="宋体" w:eastAsia="宋体" w:hAnsi="宋体" w:cs="Times New Roman"/>
                <w:bCs/>
                <w:szCs w:val="21"/>
              </w:rPr>
            </w:pPr>
            <w:r w:rsidRPr="008A261A">
              <w:rPr>
                <w:rFonts w:ascii="宋体" w:eastAsia="宋体" w:hAnsi="宋体" w:cs="Times New Roman"/>
                <w:bCs/>
                <w:szCs w:val="21"/>
              </w:rPr>
              <w:t>√</w:t>
            </w:r>
          </w:p>
        </w:tc>
      </w:tr>
      <w:tr w:rsidR="00217C66" w:rsidRPr="008A261A" w14:paraId="5FA0194E" w14:textId="77777777" w:rsidTr="002934E1">
        <w:trPr>
          <w:trHeight w:val="397"/>
          <w:jc w:val="center"/>
        </w:trPr>
        <w:tc>
          <w:tcPr>
            <w:tcW w:w="2473" w:type="pct"/>
            <w:vAlign w:val="center"/>
          </w:tcPr>
          <w:p w14:paraId="2FCB4EEB" w14:textId="77777777" w:rsidR="00217C66" w:rsidRPr="008A261A" w:rsidRDefault="00217C66" w:rsidP="00036479">
            <w:pPr>
              <w:pStyle w:val="1"/>
              <w:rPr>
                <w:rFonts w:ascii="宋体" w:hAnsi="宋体"/>
                <w:b/>
                <w:bCs/>
                <w:sz w:val="18"/>
                <w:szCs w:val="18"/>
              </w:rPr>
            </w:pPr>
            <w:bookmarkStart w:id="8" w:name="_Toc534876275"/>
            <w:bookmarkStart w:id="9" w:name="_Toc534876127"/>
            <w:bookmarkStart w:id="10" w:name="_Toc534828615"/>
            <w:bookmarkStart w:id="11" w:name="_Toc534895245"/>
            <w:r w:rsidRPr="008A261A">
              <w:rPr>
                <w:rFonts w:ascii="宋体" w:hAnsi="宋体"/>
                <w:b/>
                <w:sz w:val="18"/>
                <w:szCs w:val="18"/>
              </w:rPr>
              <w:t>第</w:t>
            </w:r>
            <w:r w:rsidRPr="008A261A">
              <w:rPr>
                <w:rFonts w:ascii="宋体" w:hAnsi="宋体" w:hint="eastAsia"/>
                <w:b/>
                <w:sz w:val="18"/>
                <w:szCs w:val="18"/>
              </w:rPr>
              <w:t>五</w:t>
            </w:r>
            <w:r w:rsidRPr="008A261A">
              <w:rPr>
                <w:rFonts w:ascii="宋体" w:hAnsi="宋体"/>
                <w:b/>
                <w:sz w:val="18"/>
                <w:szCs w:val="18"/>
              </w:rPr>
              <w:t xml:space="preserve">章 </w:t>
            </w:r>
            <w:bookmarkEnd w:id="8"/>
            <w:bookmarkEnd w:id="9"/>
            <w:bookmarkEnd w:id="10"/>
            <w:bookmarkEnd w:id="11"/>
            <w:r w:rsidRPr="008A261A">
              <w:rPr>
                <w:rFonts w:ascii="宋体" w:hAnsi="宋体" w:hint="eastAsia"/>
                <w:b/>
                <w:sz w:val="18"/>
                <w:szCs w:val="18"/>
              </w:rPr>
              <w:t>数字媒体技术及应用</w:t>
            </w:r>
          </w:p>
          <w:p w14:paraId="259F4C17" w14:textId="77777777" w:rsidR="00217C66" w:rsidRPr="008A261A" w:rsidRDefault="00217C66" w:rsidP="00036479">
            <w:pPr>
              <w:rPr>
                <w:rFonts w:ascii="宋体" w:eastAsia="宋体" w:hAnsi="宋体"/>
                <w:sz w:val="18"/>
                <w:szCs w:val="18"/>
              </w:rPr>
            </w:pPr>
            <w:r w:rsidRPr="008A261A">
              <w:rPr>
                <w:rFonts w:ascii="宋体" w:eastAsia="宋体" w:hAnsi="宋体" w:hint="eastAsia"/>
                <w:sz w:val="18"/>
                <w:szCs w:val="18"/>
              </w:rPr>
              <w:t>1.基本概念、起源与发展</w:t>
            </w:r>
          </w:p>
          <w:p w14:paraId="6B36C31A" w14:textId="77777777" w:rsidR="00217C66" w:rsidRPr="008A261A" w:rsidRDefault="00217C66" w:rsidP="00036479">
            <w:pPr>
              <w:rPr>
                <w:rFonts w:ascii="宋体" w:eastAsia="宋体" w:hAnsi="宋体"/>
                <w:sz w:val="18"/>
                <w:szCs w:val="18"/>
              </w:rPr>
            </w:pPr>
            <w:r w:rsidRPr="008A261A">
              <w:rPr>
                <w:rFonts w:ascii="宋体" w:eastAsia="宋体" w:hAnsi="宋体" w:hint="eastAsia"/>
                <w:sz w:val="18"/>
                <w:szCs w:val="18"/>
              </w:rPr>
              <w:t>2</w:t>
            </w:r>
            <w:r w:rsidRPr="008A261A">
              <w:rPr>
                <w:rFonts w:ascii="宋体" w:eastAsia="宋体" w:hAnsi="宋体"/>
                <w:sz w:val="18"/>
                <w:szCs w:val="18"/>
              </w:rPr>
              <w:t>.</w:t>
            </w:r>
            <w:r w:rsidRPr="008A261A">
              <w:rPr>
                <w:rFonts w:ascii="宋体" w:eastAsia="宋体" w:hAnsi="宋体" w:hint="eastAsia"/>
                <w:sz w:val="18"/>
                <w:szCs w:val="18"/>
              </w:rPr>
              <w:t>基本建模方法、常见多媒体处理与编程工具</w:t>
            </w:r>
          </w:p>
          <w:p w14:paraId="2EE7B7DB" w14:textId="77777777" w:rsidR="00217C66" w:rsidRPr="008A261A" w:rsidRDefault="00217C66" w:rsidP="00036479">
            <w:pPr>
              <w:rPr>
                <w:rFonts w:ascii="宋体" w:eastAsia="宋体" w:hAnsi="宋体"/>
                <w:sz w:val="18"/>
                <w:szCs w:val="18"/>
              </w:rPr>
            </w:pPr>
            <w:r w:rsidRPr="008A261A">
              <w:rPr>
                <w:rFonts w:ascii="宋体" w:eastAsia="宋体" w:hAnsi="宋体" w:hint="eastAsia"/>
                <w:sz w:val="18"/>
                <w:szCs w:val="18"/>
              </w:rPr>
              <w:t>3</w:t>
            </w:r>
            <w:r w:rsidRPr="008A261A">
              <w:rPr>
                <w:rFonts w:ascii="宋体" w:eastAsia="宋体" w:hAnsi="宋体"/>
                <w:sz w:val="18"/>
                <w:szCs w:val="18"/>
              </w:rPr>
              <w:t>.</w:t>
            </w:r>
            <w:r w:rsidRPr="008A261A">
              <w:rPr>
                <w:rFonts w:ascii="宋体" w:eastAsia="宋体" w:hAnsi="宋体" w:hint="eastAsia"/>
                <w:sz w:val="18"/>
                <w:szCs w:val="18"/>
              </w:rPr>
              <w:t>V</w:t>
            </w:r>
            <w:r w:rsidRPr="008A261A">
              <w:rPr>
                <w:rFonts w:ascii="宋体" w:eastAsia="宋体" w:hAnsi="宋体"/>
                <w:sz w:val="18"/>
                <w:szCs w:val="18"/>
              </w:rPr>
              <w:t>R</w:t>
            </w:r>
            <w:r w:rsidRPr="008A261A">
              <w:rPr>
                <w:rFonts w:ascii="宋体" w:eastAsia="宋体" w:hAnsi="宋体" w:hint="eastAsia"/>
                <w:sz w:val="18"/>
                <w:szCs w:val="18"/>
              </w:rPr>
              <w:t>系统简介,应用案例展示</w:t>
            </w:r>
          </w:p>
          <w:p w14:paraId="0A850655" w14:textId="77777777" w:rsidR="00217C66" w:rsidRPr="008A261A" w:rsidRDefault="00217C66" w:rsidP="00036479">
            <w:pPr>
              <w:rPr>
                <w:rFonts w:ascii="宋体" w:eastAsia="宋体" w:hAnsi="宋体"/>
                <w:sz w:val="18"/>
                <w:szCs w:val="18"/>
              </w:rPr>
            </w:pPr>
            <w:r w:rsidRPr="008A261A">
              <w:rPr>
                <w:rFonts w:ascii="宋体" w:eastAsia="宋体" w:hAnsi="宋体" w:hint="eastAsia"/>
                <w:sz w:val="18"/>
                <w:szCs w:val="18"/>
              </w:rPr>
              <w:t>4</w:t>
            </w:r>
            <w:r w:rsidRPr="008A261A">
              <w:rPr>
                <w:rFonts w:ascii="宋体" w:eastAsia="宋体" w:hAnsi="宋体"/>
                <w:sz w:val="18"/>
                <w:szCs w:val="18"/>
              </w:rPr>
              <w:t>.3D</w:t>
            </w:r>
            <w:r w:rsidRPr="008A261A">
              <w:rPr>
                <w:rFonts w:ascii="宋体" w:eastAsia="宋体" w:hAnsi="宋体" w:hint="eastAsia"/>
                <w:sz w:val="18"/>
                <w:szCs w:val="18"/>
              </w:rPr>
              <w:t>显示、打印与建模软件</w:t>
            </w:r>
          </w:p>
        </w:tc>
        <w:tc>
          <w:tcPr>
            <w:tcW w:w="357" w:type="pct"/>
            <w:vAlign w:val="center"/>
          </w:tcPr>
          <w:p w14:paraId="2C50A014" w14:textId="77777777" w:rsidR="00217C66" w:rsidRPr="008A261A" w:rsidRDefault="00217C66" w:rsidP="00036479">
            <w:pPr>
              <w:spacing w:line="220" w:lineRule="exact"/>
              <w:rPr>
                <w:rFonts w:ascii="宋体" w:eastAsia="宋体" w:hAnsi="宋体" w:cs="Times New Roman"/>
                <w:bCs/>
                <w:sz w:val="18"/>
                <w:szCs w:val="18"/>
              </w:rPr>
            </w:pPr>
            <w:r w:rsidRPr="008A261A">
              <w:rPr>
                <w:rFonts w:ascii="宋体" w:eastAsia="宋体" w:hAnsi="宋体" w:cs="Times New Roman"/>
                <w:b/>
                <w:sz w:val="18"/>
                <w:szCs w:val="18"/>
              </w:rPr>
              <w:t>6</w:t>
            </w:r>
          </w:p>
        </w:tc>
        <w:tc>
          <w:tcPr>
            <w:tcW w:w="1063" w:type="pct"/>
            <w:vAlign w:val="center"/>
          </w:tcPr>
          <w:p w14:paraId="2C19F7C2" w14:textId="77777777" w:rsidR="00217C66" w:rsidRPr="008A261A" w:rsidRDefault="00217C66" w:rsidP="00217C66">
            <w:pPr>
              <w:numPr>
                <w:ilvl w:val="0"/>
                <w:numId w:val="1"/>
              </w:numPr>
              <w:tabs>
                <w:tab w:val="clear" w:pos="360"/>
                <w:tab w:val="left" w:pos="72"/>
              </w:tabs>
              <w:spacing w:line="220" w:lineRule="exact"/>
              <w:ind w:left="72" w:hanging="180"/>
              <w:rPr>
                <w:rFonts w:ascii="宋体" w:eastAsia="宋体" w:hAnsi="宋体" w:cs="Times New Roman"/>
                <w:b/>
                <w:sz w:val="18"/>
                <w:szCs w:val="18"/>
              </w:rPr>
            </w:pPr>
            <w:r w:rsidRPr="008A261A">
              <w:rPr>
                <w:rFonts w:ascii="宋体" w:eastAsia="宋体" w:hAnsi="宋体" w:cs="Times New Roman"/>
                <w:sz w:val="18"/>
                <w:szCs w:val="18"/>
              </w:rPr>
              <w:t>每节结束布置作业</w:t>
            </w:r>
          </w:p>
          <w:p w14:paraId="7B4294CE" w14:textId="77777777" w:rsidR="00217C66" w:rsidRPr="008A261A" w:rsidRDefault="00217C66" w:rsidP="00036479">
            <w:pPr>
              <w:tabs>
                <w:tab w:val="left" w:pos="0"/>
              </w:tabs>
              <w:spacing w:line="220" w:lineRule="exact"/>
              <w:ind w:left="-108"/>
              <w:rPr>
                <w:rFonts w:ascii="宋体" w:eastAsia="宋体" w:hAnsi="宋体" w:cs="Times New Roman"/>
                <w:b/>
                <w:sz w:val="18"/>
                <w:szCs w:val="18"/>
              </w:rPr>
            </w:pPr>
            <w:r w:rsidRPr="008A261A">
              <w:rPr>
                <w:rFonts w:ascii="宋体" w:eastAsia="宋体" w:hAnsi="宋体" w:cs="Times New Roman" w:hint="eastAsia"/>
                <w:sz w:val="18"/>
                <w:szCs w:val="18"/>
              </w:rPr>
              <w:t>2.</w:t>
            </w:r>
            <w:r w:rsidRPr="008A261A">
              <w:rPr>
                <w:rFonts w:ascii="宋体" w:eastAsia="宋体" w:hAnsi="宋体" w:cs="Times New Roman"/>
                <w:sz w:val="18"/>
                <w:szCs w:val="18"/>
              </w:rPr>
              <w:t>完成课程设计</w:t>
            </w:r>
          </w:p>
        </w:tc>
        <w:tc>
          <w:tcPr>
            <w:tcW w:w="288" w:type="pct"/>
            <w:vAlign w:val="center"/>
          </w:tcPr>
          <w:p w14:paraId="4453A00B" w14:textId="77777777" w:rsidR="00217C66" w:rsidRPr="008A261A" w:rsidRDefault="00217C66" w:rsidP="00036479">
            <w:pPr>
              <w:spacing w:line="220" w:lineRule="exact"/>
              <w:rPr>
                <w:rFonts w:ascii="宋体" w:eastAsia="宋体" w:hAnsi="宋体" w:cs="Times New Roman"/>
                <w:bCs/>
                <w:sz w:val="18"/>
                <w:szCs w:val="18"/>
              </w:rPr>
            </w:pPr>
            <w:r w:rsidRPr="008A261A">
              <w:rPr>
                <w:rFonts w:ascii="宋体" w:eastAsia="宋体" w:hAnsi="宋体" w:cs="Times New Roman"/>
                <w:bCs/>
                <w:sz w:val="18"/>
                <w:szCs w:val="18"/>
              </w:rPr>
              <w:t>√</w:t>
            </w:r>
          </w:p>
        </w:tc>
        <w:tc>
          <w:tcPr>
            <w:tcW w:w="288" w:type="pct"/>
            <w:vAlign w:val="center"/>
          </w:tcPr>
          <w:p w14:paraId="572F8D8D" w14:textId="77777777" w:rsidR="00217C66" w:rsidRPr="008A261A" w:rsidRDefault="00217C66" w:rsidP="00036479">
            <w:pPr>
              <w:spacing w:line="220" w:lineRule="exact"/>
              <w:jc w:val="left"/>
              <w:rPr>
                <w:rFonts w:ascii="宋体" w:eastAsia="宋体" w:hAnsi="宋体" w:cs="Times New Roman"/>
                <w:bCs/>
                <w:szCs w:val="21"/>
              </w:rPr>
            </w:pPr>
            <w:r w:rsidRPr="008A261A">
              <w:rPr>
                <w:rFonts w:ascii="宋体" w:eastAsia="宋体" w:hAnsi="宋体" w:cs="Times New Roman"/>
                <w:bCs/>
                <w:szCs w:val="21"/>
              </w:rPr>
              <w:t>√</w:t>
            </w:r>
          </w:p>
        </w:tc>
        <w:tc>
          <w:tcPr>
            <w:tcW w:w="290" w:type="pct"/>
            <w:vAlign w:val="center"/>
          </w:tcPr>
          <w:p w14:paraId="565645F8" w14:textId="77777777" w:rsidR="00217C66" w:rsidRPr="008A261A" w:rsidRDefault="00217C66" w:rsidP="00036479">
            <w:pPr>
              <w:spacing w:line="220" w:lineRule="exact"/>
              <w:jc w:val="left"/>
              <w:rPr>
                <w:rFonts w:ascii="宋体" w:eastAsia="宋体" w:hAnsi="宋体" w:cs="Times New Roman"/>
                <w:bCs/>
                <w:szCs w:val="21"/>
              </w:rPr>
            </w:pPr>
            <w:r w:rsidRPr="008A261A">
              <w:rPr>
                <w:rFonts w:ascii="宋体" w:eastAsia="宋体" w:hAnsi="宋体" w:cs="Times New Roman"/>
                <w:bCs/>
                <w:szCs w:val="21"/>
              </w:rPr>
              <w:t>√</w:t>
            </w:r>
          </w:p>
        </w:tc>
        <w:tc>
          <w:tcPr>
            <w:tcW w:w="242" w:type="pct"/>
            <w:vAlign w:val="center"/>
          </w:tcPr>
          <w:p w14:paraId="46C71C93" w14:textId="77777777" w:rsidR="00217C66" w:rsidRPr="008A261A" w:rsidRDefault="00217C66" w:rsidP="00036479">
            <w:pPr>
              <w:spacing w:line="220" w:lineRule="exact"/>
              <w:jc w:val="center"/>
              <w:rPr>
                <w:rFonts w:ascii="宋体" w:eastAsia="宋体" w:hAnsi="宋体" w:cs="Times New Roman"/>
                <w:bCs/>
                <w:szCs w:val="21"/>
              </w:rPr>
            </w:pPr>
          </w:p>
        </w:tc>
      </w:tr>
    </w:tbl>
    <w:p w14:paraId="1BF7A060" w14:textId="77777777" w:rsidR="00217C66" w:rsidRPr="008A261A" w:rsidRDefault="00217C66" w:rsidP="00721B2B">
      <w:pPr>
        <w:spacing w:beforeLines="50" w:before="156" w:line="276" w:lineRule="auto"/>
        <w:ind w:firstLineChars="200" w:firstLine="360"/>
        <w:rPr>
          <w:rFonts w:ascii="宋体" w:eastAsia="宋体" w:hAnsi="宋体" w:cs="Times New Roman"/>
          <w:sz w:val="18"/>
          <w:szCs w:val="18"/>
        </w:rPr>
      </w:pPr>
      <w:r w:rsidRPr="008A261A">
        <w:rPr>
          <w:rFonts w:ascii="宋体" w:eastAsia="宋体" w:hAnsi="宋体" w:cs="Times New Roman"/>
          <w:sz w:val="18"/>
          <w:szCs w:val="18"/>
        </w:rPr>
        <w:t>实验教学内容概况：实验分为</w:t>
      </w:r>
      <w:r w:rsidRPr="008A261A">
        <w:rPr>
          <w:rFonts w:ascii="宋体" w:eastAsia="宋体" w:hAnsi="宋体" w:cs="Times New Roman" w:hint="eastAsia"/>
          <w:sz w:val="18"/>
          <w:szCs w:val="18"/>
        </w:rPr>
        <w:t>三大</w:t>
      </w:r>
      <w:r w:rsidRPr="008A261A">
        <w:rPr>
          <w:rFonts w:ascii="宋体" w:eastAsia="宋体" w:hAnsi="宋体" w:cs="Times New Roman"/>
          <w:sz w:val="18"/>
          <w:szCs w:val="18"/>
        </w:rPr>
        <w:t>类，一类是</w:t>
      </w:r>
      <w:r w:rsidRPr="008A261A">
        <w:rPr>
          <w:rFonts w:ascii="宋体" w:eastAsia="宋体" w:hAnsi="宋体" w:cs="Times New Roman" w:hint="eastAsia"/>
          <w:sz w:val="18"/>
          <w:szCs w:val="18"/>
        </w:rPr>
        <w:t>软件演示</w:t>
      </w:r>
      <w:r w:rsidRPr="008A261A">
        <w:rPr>
          <w:rFonts w:ascii="宋体" w:eastAsia="宋体" w:hAnsi="宋体" w:cs="Times New Roman"/>
          <w:sz w:val="18"/>
          <w:szCs w:val="18"/>
        </w:rPr>
        <w:t>完成的实验，如</w:t>
      </w:r>
      <w:r w:rsidRPr="008A261A">
        <w:rPr>
          <w:rFonts w:ascii="宋体" w:eastAsia="宋体" w:hAnsi="宋体" w:cs="Times New Roman" w:hint="eastAsia"/>
          <w:sz w:val="18"/>
          <w:szCs w:val="18"/>
        </w:rPr>
        <w:t>物联网</w:t>
      </w:r>
      <w:r w:rsidRPr="008A261A">
        <w:rPr>
          <w:rFonts w:ascii="宋体" w:eastAsia="宋体" w:hAnsi="宋体" w:cs="Times New Roman"/>
          <w:sz w:val="18"/>
          <w:szCs w:val="18"/>
        </w:rPr>
        <w:t>系统和</w:t>
      </w:r>
      <w:r w:rsidRPr="008A261A">
        <w:rPr>
          <w:rFonts w:ascii="宋体" w:eastAsia="宋体" w:hAnsi="宋体" w:cs="Times New Roman" w:hint="eastAsia"/>
          <w:sz w:val="18"/>
          <w:szCs w:val="18"/>
        </w:rPr>
        <w:t>人工智能</w:t>
      </w:r>
      <w:r w:rsidRPr="008A261A">
        <w:rPr>
          <w:rFonts w:ascii="宋体" w:eastAsia="宋体" w:hAnsi="宋体" w:cs="Times New Roman"/>
          <w:sz w:val="18"/>
          <w:szCs w:val="18"/>
        </w:rPr>
        <w:t>；另一类是与课堂教学内容相关的实验，如</w:t>
      </w:r>
      <w:r w:rsidRPr="008A261A">
        <w:rPr>
          <w:rFonts w:ascii="宋体" w:eastAsia="宋体" w:hAnsi="宋体" w:cs="Times New Roman" w:hint="eastAsia"/>
          <w:sz w:val="18"/>
          <w:szCs w:val="18"/>
        </w:rPr>
        <w:t>大数据中的数据清洗、数据展示等，与数字媒体相关</w:t>
      </w:r>
      <w:r w:rsidRPr="008A261A">
        <w:rPr>
          <w:rFonts w:ascii="宋体" w:eastAsia="宋体" w:hAnsi="宋体" w:cs="Times New Roman"/>
          <w:sz w:val="18"/>
          <w:szCs w:val="18"/>
        </w:rPr>
        <w:t>的实验，教师可根据教学内容指定学生完成相应实验；还有一类是综合案例制作，要求学生综合所学模块知识，自行设计案例作品。</w:t>
      </w:r>
    </w:p>
    <w:p w14:paraId="05D050F4" w14:textId="77777777" w:rsidR="00217C66" w:rsidRPr="008A261A" w:rsidRDefault="00217C66" w:rsidP="00721B2B">
      <w:pPr>
        <w:widowControl/>
        <w:spacing w:beforeLines="50" w:before="156" w:line="276" w:lineRule="auto"/>
        <w:ind w:firstLineChars="200" w:firstLine="360"/>
        <w:rPr>
          <w:rFonts w:ascii="宋体" w:eastAsia="宋体" w:hAnsi="宋体" w:cs="Times New Roman"/>
          <w:bCs/>
          <w:sz w:val="18"/>
          <w:szCs w:val="18"/>
        </w:rPr>
      </w:pPr>
      <w:r w:rsidRPr="008A261A">
        <w:rPr>
          <w:rFonts w:ascii="宋体" w:eastAsia="宋体" w:hAnsi="宋体" w:cs="Times New Roman"/>
          <w:bCs/>
          <w:sz w:val="18"/>
          <w:szCs w:val="18"/>
        </w:rPr>
        <w:t>主要仪器设备：装有Windows操作系统</w:t>
      </w:r>
      <w:r w:rsidRPr="008A261A">
        <w:rPr>
          <w:rFonts w:ascii="宋体" w:eastAsia="宋体" w:hAnsi="宋体" w:cs="Times New Roman" w:hint="eastAsia"/>
          <w:bCs/>
          <w:sz w:val="18"/>
          <w:szCs w:val="18"/>
        </w:rPr>
        <w:t>、Excel或</w:t>
      </w:r>
      <w:proofErr w:type="spellStart"/>
      <w:r w:rsidRPr="008A261A">
        <w:rPr>
          <w:rFonts w:ascii="宋体" w:eastAsia="宋体" w:hAnsi="宋体" w:cs="Times New Roman" w:hint="eastAsia"/>
          <w:bCs/>
          <w:sz w:val="18"/>
          <w:szCs w:val="18"/>
        </w:rPr>
        <w:t>PowerBI</w:t>
      </w:r>
      <w:proofErr w:type="spellEnd"/>
      <w:r w:rsidRPr="008A261A">
        <w:rPr>
          <w:rFonts w:ascii="宋体" w:eastAsia="宋体" w:hAnsi="宋体" w:cs="Times New Roman" w:hint="eastAsia"/>
          <w:bCs/>
          <w:sz w:val="18"/>
          <w:szCs w:val="18"/>
        </w:rPr>
        <w:t>、人工智能演示的软件、以及多媒体处理</w:t>
      </w:r>
      <w:r w:rsidRPr="008A261A">
        <w:rPr>
          <w:rFonts w:ascii="宋体" w:eastAsia="宋体" w:hAnsi="宋体" w:cs="Times New Roman"/>
          <w:sz w:val="18"/>
          <w:szCs w:val="18"/>
        </w:rPr>
        <w:t>软件</w:t>
      </w:r>
      <w:r w:rsidRPr="008A261A">
        <w:rPr>
          <w:rFonts w:ascii="宋体" w:eastAsia="宋体" w:hAnsi="宋体" w:cs="Times New Roman"/>
          <w:bCs/>
          <w:sz w:val="18"/>
          <w:szCs w:val="18"/>
        </w:rPr>
        <w:t>的计算机</w:t>
      </w:r>
      <w:r w:rsidRPr="008A261A">
        <w:rPr>
          <w:rFonts w:ascii="宋体" w:eastAsia="宋体" w:hAnsi="宋体" w:cs="Times New Roman" w:hint="eastAsia"/>
          <w:bCs/>
          <w:sz w:val="18"/>
          <w:szCs w:val="18"/>
        </w:rPr>
        <w:t>；大数据与人工智能相关在线实验云平台；物联网与数字媒体相关演示设备。</w:t>
      </w:r>
    </w:p>
    <w:p w14:paraId="23BE5E75" w14:textId="77777777" w:rsidR="00217C66" w:rsidRPr="008A261A" w:rsidRDefault="00217C66" w:rsidP="00721B2B">
      <w:pPr>
        <w:widowControl/>
        <w:spacing w:beforeLines="50" w:before="156" w:line="276" w:lineRule="auto"/>
        <w:rPr>
          <w:rFonts w:ascii="宋体" w:eastAsia="宋体" w:hAnsi="宋体" w:cs="Times New Roman"/>
          <w:b/>
          <w:bCs/>
          <w:sz w:val="18"/>
          <w:szCs w:val="18"/>
        </w:rPr>
      </w:pPr>
      <w:r w:rsidRPr="008A261A">
        <w:rPr>
          <w:rFonts w:ascii="宋体" w:eastAsia="宋体" w:hAnsi="宋体" w:cs="Times New Roman"/>
          <w:b/>
          <w:bCs/>
          <w:sz w:val="18"/>
          <w:szCs w:val="18"/>
        </w:rPr>
        <w:t>三、教学方法</w:t>
      </w:r>
    </w:p>
    <w:p w14:paraId="593A82B9" w14:textId="77777777" w:rsidR="00217C66" w:rsidRPr="008A261A" w:rsidRDefault="00217C66" w:rsidP="00721B2B">
      <w:pPr>
        <w:widowControl/>
        <w:spacing w:beforeLines="50" w:before="156" w:line="276" w:lineRule="auto"/>
        <w:ind w:firstLineChars="150" w:firstLine="270"/>
        <w:rPr>
          <w:rFonts w:ascii="宋体" w:eastAsia="宋体" w:hAnsi="宋体" w:cs="Times New Roman"/>
          <w:b/>
          <w:bCs/>
          <w:sz w:val="18"/>
          <w:szCs w:val="18"/>
        </w:rPr>
      </w:pPr>
      <w:r w:rsidRPr="008A261A">
        <w:rPr>
          <w:rFonts w:ascii="宋体" w:eastAsia="宋体" w:hAnsi="宋体" w:cs="Times New Roman" w:hint="eastAsia"/>
          <w:sz w:val="18"/>
          <w:szCs w:val="18"/>
        </w:rPr>
        <w:t>针对基础理论部分，首先讲授相关概念和关键技术，然后通过演示相应实验、案例、或者应用场景。</w:t>
      </w:r>
      <w:r w:rsidRPr="008A261A">
        <w:rPr>
          <w:rFonts w:ascii="宋体" w:eastAsia="宋体" w:hAnsi="宋体" w:cs="Times New Roman"/>
          <w:sz w:val="18"/>
          <w:szCs w:val="18"/>
        </w:rPr>
        <w:t>在每个学习情境的教学中宏观上采用任务驱动教学法，根据</w:t>
      </w:r>
      <w:r w:rsidRPr="008A261A">
        <w:rPr>
          <w:rFonts w:ascii="宋体" w:eastAsia="宋体" w:hAnsi="宋体" w:cs="Times New Roman" w:hint="eastAsia"/>
          <w:sz w:val="18"/>
          <w:szCs w:val="18"/>
        </w:rPr>
        <w:t>技术应用场景</w:t>
      </w:r>
      <w:r w:rsidRPr="008A261A">
        <w:rPr>
          <w:rFonts w:ascii="宋体" w:eastAsia="宋体" w:hAnsi="宋体" w:cs="Times New Roman"/>
          <w:sz w:val="18"/>
          <w:szCs w:val="18"/>
        </w:rPr>
        <w:t>中</w:t>
      </w:r>
      <w:r w:rsidRPr="008A261A">
        <w:rPr>
          <w:rFonts w:ascii="宋体" w:eastAsia="宋体" w:hAnsi="宋体" w:cs="Times New Roman" w:hint="eastAsia"/>
          <w:sz w:val="18"/>
          <w:szCs w:val="18"/>
        </w:rPr>
        <w:t>提问学生相关的知识点。并介绍关键技术</w:t>
      </w:r>
      <w:r w:rsidRPr="008A261A">
        <w:rPr>
          <w:rFonts w:ascii="宋体" w:eastAsia="宋体" w:hAnsi="宋体" w:cs="Times New Roman"/>
          <w:sz w:val="18"/>
          <w:szCs w:val="18"/>
        </w:rPr>
        <w:t>、完成过程和方法，也</w:t>
      </w:r>
      <w:r w:rsidRPr="008A261A">
        <w:rPr>
          <w:rFonts w:ascii="宋体" w:eastAsia="宋体" w:hAnsi="宋体" w:cs="Times New Roman" w:hint="eastAsia"/>
          <w:sz w:val="18"/>
          <w:szCs w:val="18"/>
        </w:rPr>
        <w:t>就是</w:t>
      </w:r>
      <w:r w:rsidRPr="008A261A">
        <w:rPr>
          <w:rFonts w:ascii="宋体" w:eastAsia="宋体" w:hAnsi="宋体" w:cs="Times New Roman"/>
          <w:sz w:val="18"/>
          <w:szCs w:val="18"/>
        </w:rPr>
        <w:t>按照“情景描述——问题分析——解决方案——实施步骤——检查总结”来训练学生，使学生在完成任务的同时学会工作的普适性思路和方法，培养学生分析问题解决问题的能力。</w:t>
      </w:r>
    </w:p>
    <w:p w14:paraId="34B5D357" w14:textId="77777777" w:rsidR="00217C66" w:rsidRPr="008A261A" w:rsidRDefault="00217C66" w:rsidP="00721B2B">
      <w:pPr>
        <w:spacing w:beforeLines="50" w:before="156" w:line="276" w:lineRule="auto"/>
        <w:ind w:firstLineChars="171" w:firstLine="308"/>
        <w:rPr>
          <w:rFonts w:ascii="宋体" w:eastAsia="宋体" w:hAnsi="宋体" w:cs="Times New Roman"/>
          <w:sz w:val="18"/>
          <w:szCs w:val="18"/>
        </w:rPr>
      </w:pPr>
      <w:r w:rsidRPr="008A261A">
        <w:rPr>
          <w:rFonts w:ascii="宋体" w:eastAsia="宋体" w:hAnsi="宋体" w:cs="Times New Roman" w:hint="eastAsia"/>
          <w:sz w:val="18"/>
          <w:szCs w:val="18"/>
        </w:rPr>
        <w:t>针对多媒体部分</w:t>
      </w:r>
      <w:r w:rsidRPr="008A261A">
        <w:rPr>
          <w:rFonts w:ascii="宋体" w:eastAsia="宋体" w:hAnsi="宋体" w:cs="Times New Roman"/>
          <w:sz w:val="18"/>
          <w:szCs w:val="18"/>
        </w:rPr>
        <w:t>主要采用“基于案例驱动”的教学方式，既有基础理论上课部分，也有上机实践部分，注重对学生的基本理论传授和实际动手能力的培养。理论教学主要采用教学课件讲解与实际案例操作的授课方式，上机实践课主要依据课本的实训要求，要求学生自己动手训练，强调学生的操作练习，在练习过程中针对学生出现的难点、关键问题进行重点讲解与辅导，加深学生对知识点的理解与掌握。在课程设计环节，让学生自主选题，完成作品，并答辩获得分数，锻炼学生发现问题并用计算机解决问题的能力。</w:t>
      </w:r>
    </w:p>
    <w:p w14:paraId="3E798C2B" w14:textId="77777777" w:rsidR="00217C66" w:rsidRPr="008A261A" w:rsidRDefault="00217C66" w:rsidP="00721B2B">
      <w:pPr>
        <w:spacing w:beforeLines="50" w:before="156" w:line="276" w:lineRule="auto"/>
        <w:ind w:firstLineChars="171" w:firstLine="308"/>
        <w:rPr>
          <w:rFonts w:ascii="宋体" w:eastAsia="宋体" w:hAnsi="宋体" w:cs="Times New Roman"/>
          <w:szCs w:val="21"/>
        </w:rPr>
      </w:pPr>
      <w:r w:rsidRPr="008A261A">
        <w:rPr>
          <w:rFonts w:ascii="宋体" w:eastAsia="宋体" w:hAnsi="宋体" w:cs="Times New Roman"/>
          <w:sz w:val="18"/>
          <w:szCs w:val="18"/>
        </w:rPr>
        <w:t>教学过程中，采用</w:t>
      </w:r>
      <w:r w:rsidRPr="008A261A">
        <w:rPr>
          <w:rFonts w:ascii="宋体" w:eastAsia="宋体" w:hAnsi="宋体" w:cs="Times New Roman" w:hint="eastAsia"/>
          <w:sz w:val="18"/>
          <w:szCs w:val="18"/>
        </w:rPr>
        <w:t>线上线下混合</w:t>
      </w:r>
      <w:r w:rsidRPr="008A261A">
        <w:rPr>
          <w:rFonts w:ascii="宋体" w:eastAsia="宋体" w:hAnsi="宋体" w:cs="Times New Roman"/>
          <w:sz w:val="18"/>
          <w:szCs w:val="18"/>
        </w:rPr>
        <w:t>方式解决学生在学习中出现的各种问题。</w:t>
      </w:r>
    </w:p>
    <w:p w14:paraId="5803261C" w14:textId="77777777" w:rsidR="00217C66" w:rsidRPr="008A261A" w:rsidRDefault="00217C66" w:rsidP="00721B2B">
      <w:pPr>
        <w:widowControl/>
        <w:spacing w:beforeLines="50" w:before="156" w:line="276" w:lineRule="auto"/>
        <w:rPr>
          <w:rFonts w:ascii="宋体" w:eastAsia="宋体" w:hAnsi="宋体" w:cs="Times New Roman"/>
          <w:b/>
          <w:bCs/>
          <w:sz w:val="18"/>
          <w:szCs w:val="18"/>
        </w:rPr>
      </w:pPr>
      <w:r w:rsidRPr="008A261A">
        <w:rPr>
          <w:rFonts w:ascii="宋体" w:eastAsia="宋体" w:hAnsi="宋体" w:cs="Times New Roman"/>
          <w:b/>
          <w:bCs/>
          <w:sz w:val="18"/>
          <w:szCs w:val="18"/>
        </w:rPr>
        <w:t>四、考核与评价方式及标准</w:t>
      </w:r>
    </w:p>
    <w:p w14:paraId="0BD9EDDF" w14:textId="77777777" w:rsidR="00217C66" w:rsidRPr="008A261A" w:rsidRDefault="00217C66" w:rsidP="00721B2B">
      <w:pPr>
        <w:spacing w:beforeLines="50" w:before="156" w:line="276" w:lineRule="auto"/>
        <w:ind w:firstLineChars="171" w:firstLine="308"/>
        <w:rPr>
          <w:rFonts w:ascii="宋体" w:eastAsia="宋体" w:hAnsi="宋体" w:cs="Times New Roman"/>
          <w:sz w:val="18"/>
          <w:szCs w:val="18"/>
        </w:rPr>
      </w:pPr>
      <w:r w:rsidRPr="008A261A">
        <w:rPr>
          <w:rFonts w:ascii="宋体" w:eastAsia="宋体" w:hAnsi="宋体" w:cs="Times New Roman"/>
          <w:sz w:val="18"/>
          <w:szCs w:val="18"/>
        </w:rPr>
        <w:t>本课程的</w:t>
      </w:r>
      <w:r w:rsidRPr="008A261A">
        <w:rPr>
          <w:rFonts w:ascii="宋体" w:eastAsia="宋体" w:hAnsi="宋体" w:cs="Times New Roman" w:hint="eastAsia"/>
          <w:sz w:val="18"/>
          <w:szCs w:val="18"/>
        </w:rPr>
        <w:t>考核</w:t>
      </w:r>
      <w:r w:rsidRPr="008A261A">
        <w:rPr>
          <w:rFonts w:ascii="宋体" w:eastAsia="宋体" w:hAnsi="宋体" w:cs="Times New Roman"/>
          <w:sz w:val="18"/>
          <w:szCs w:val="18"/>
        </w:rPr>
        <w:t>主要采用</w:t>
      </w:r>
      <w:r w:rsidRPr="008A261A">
        <w:rPr>
          <w:rFonts w:ascii="宋体" w:eastAsia="宋体" w:hAnsi="宋体" w:cs="Times New Roman" w:hint="eastAsia"/>
          <w:sz w:val="18"/>
          <w:szCs w:val="18"/>
        </w:rPr>
        <w:t>平时成绩（包括平时测试、作业、课堂表现）+期末成绩</w:t>
      </w:r>
      <w:r w:rsidRPr="008A261A">
        <w:rPr>
          <w:rFonts w:ascii="宋体" w:eastAsia="宋体" w:hAnsi="宋体" w:cs="Times New Roman"/>
          <w:sz w:val="18"/>
          <w:szCs w:val="18"/>
        </w:rPr>
        <w:t>。</w:t>
      </w:r>
    </w:p>
    <w:p w14:paraId="4287347E" w14:textId="77777777" w:rsidR="00217C66" w:rsidRPr="008A261A" w:rsidRDefault="00217C66" w:rsidP="00721B2B">
      <w:pPr>
        <w:spacing w:beforeLines="50" w:before="156" w:line="276" w:lineRule="auto"/>
        <w:ind w:firstLineChars="171" w:firstLine="308"/>
        <w:rPr>
          <w:rFonts w:ascii="宋体" w:eastAsia="宋体" w:hAnsi="宋体" w:cs="Times New Roman"/>
          <w:sz w:val="18"/>
          <w:szCs w:val="18"/>
        </w:rPr>
      </w:pPr>
      <w:r w:rsidRPr="008A261A">
        <w:rPr>
          <w:rFonts w:ascii="宋体" w:eastAsia="宋体" w:hAnsi="宋体" w:cs="Times New Roman"/>
          <w:sz w:val="18"/>
          <w:szCs w:val="18"/>
        </w:rPr>
        <w:t>基础理论部分</w:t>
      </w:r>
      <w:r w:rsidRPr="008A261A">
        <w:rPr>
          <w:rFonts w:ascii="宋体" w:eastAsia="宋体" w:hAnsi="宋体" w:cs="Times New Roman" w:hint="eastAsia"/>
          <w:sz w:val="18"/>
          <w:szCs w:val="18"/>
        </w:rPr>
        <w:t>，</w:t>
      </w:r>
      <w:r w:rsidRPr="008A261A">
        <w:rPr>
          <w:rFonts w:ascii="宋体" w:eastAsia="宋体" w:hAnsi="宋体" w:cs="Times New Roman"/>
          <w:sz w:val="18"/>
          <w:szCs w:val="18"/>
        </w:rPr>
        <w:t>每章节有随堂练习或者单元测试</w:t>
      </w:r>
      <w:r w:rsidRPr="008A261A">
        <w:rPr>
          <w:rFonts w:ascii="宋体" w:eastAsia="宋体" w:hAnsi="宋体" w:cs="Times New Roman" w:hint="eastAsia"/>
          <w:sz w:val="18"/>
          <w:szCs w:val="18"/>
        </w:rPr>
        <w:t>，</w:t>
      </w:r>
      <w:r w:rsidRPr="008A261A">
        <w:rPr>
          <w:rFonts w:ascii="宋体" w:eastAsia="宋体" w:hAnsi="宋体" w:cs="Times New Roman"/>
          <w:sz w:val="18"/>
          <w:szCs w:val="18"/>
        </w:rPr>
        <w:t>作为平时测试成绩</w:t>
      </w:r>
      <w:r w:rsidRPr="008A261A">
        <w:rPr>
          <w:rFonts w:ascii="宋体" w:eastAsia="宋体" w:hAnsi="宋体" w:cs="Times New Roman" w:hint="eastAsia"/>
          <w:sz w:val="18"/>
          <w:szCs w:val="18"/>
        </w:rPr>
        <w:t>。</w:t>
      </w:r>
    </w:p>
    <w:p w14:paraId="57F58D41" w14:textId="77777777" w:rsidR="00217C66" w:rsidRPr="008A261A" w:rsidRDefault="00217C66" w:rsidP="00721B2B">
      <w:pPr>
        <w:spacing w:beforeLines="50" w:before="156" w:line="276" w:lineRule="auto"/>
        <w:ind w:firstLineChars="171" w:firstLine="308"/>
        <w:rPr>
          <w:rFonts w:ascii="宋体" w:eastAsia="宋体" w:hAnsi="宋体" w:cs="Times New Roman"/>
          <w:sz w:val="18"/>
          <w:szCs w:val="18"/>
        </w:rPr>
      </w:pPr>
      <w:r w:rsidRPr="008A261A">
        <w:rPr>
          <w:rFonts w:ascii="宋体" w:eastAsia="宋体" w:hAnsi="宋体" w:cs="Times New Roman"/>
          <w:sz w:val="18"/>
          <w:szCs w:val="18"/>
        </w:rPr>
        <w:t>数据处理部分和多媒体部分实验有测试分数</w:t>
      </w:r>
      <w:r w:rsidRPr="008A261A">
        <w:rPr>
          <w:rFonts w:ascii="宋体" w:eastAsia="宋体" w:hAnsi="宋体" w:cs="Times New Roman" w:hint="eastAsia"/>
          <w:sz w:val="18"/>
          <w:szCs w:val="18"/>
        </w:rPr>
        <w:t>，</w:t>
      </w:r>
      <w:r w:rsidRPr="008A261A">
        <w:rPr>
          <w:rFonts w:ascii="宋体" w:eastAsia="宋体" w:hAnsi="宋体" w:cs="Times New Roman"/>
          <w:sz w:val="18"/>
          <w:szCs w:val="18"/>
        </w:rPr>
        <w:t>作为平时分数</w:t>
      </w:r>
      <w:r w:rsidRPr="008A261A">
        <w:rPr>
          <w:rFonts w:ascii="宋体" w:eastAsia="宋体" w:hAnsi="宋体" w:cs="Times New Roman" w:hint="eastAsia"/>
          <w:sz w:val="18"/>
          <w:szCs w:val="18"/>
        </w:rPr>
        <w:t>。</w:t>
      </w:r>
    </w:p>
    <w:p w14:paraId="0238DB65" w14:textId="77777777" w:rsidR="00217C66" w:rsidRPr="008A261A" w:rsidRDefault="00217C66" w:rsidP="00721B2B">
      <w:pPr>
        <w:spacing w:beforeLines="50" w:before="156" w:line="276" w:lineRule="auto"/>
        <w:ind w:firstLineChars="171" w:firstLine="308"/>
        <w:rPr>
          <w:rFonts w:ascii="宋体" w:eastAsia="宋体" w:hAnsi="宋体" w:cs="Times New Roman"/>
          <w:sz w:val="18"/>
          <w:szCs w:val="18"/>
        </w:rPr>
      </w:pPr>
      <w:r w:rsidRPr="008A261A">
        <w:rPr>
          <w:rFonts w:ascii="宋体" w:eastAsia="宋体" w:hAnsi="宋体" w:cs="Times New Roman" w:hint="eastAsia"/>
          <w:sz w:val="18"/>
          <w:szCs w:val="18"/>
        </w:rPr>
        <w:t>针对物联网、大数据以及人工智能作业，可以提交相应课程报告作为平时作业，并进行平时测试。课程报告以提出应用场景，介绍相应技术，这部分</w:t>
      </w:r>
      <w:r w:rsidRPr="008A261A">
        <w:rPr>
          <w:rFonts w:ascii="宋体" w:eastAsia="宋体" w:hAnsi="宋体" w:cs="Times New Roman"/>
          <w:sz w:val="18"/>
          <w:szCs w:val="18"/>
        </w:rPr>
        <w:t>内容应能客观反映出学生对</w:t>
      </w:r>
      <w:r w:rsidRPr="008A261A">
        <w:rPr>
          <w:rFonts w:ascii="宋体" w:eastAsia="宋体" w:hAnsi="宋体" w:cs="Times New Roman" w:hint="eastAsia"/>
          <w:sz w:val="18"/>
          <w:szCs w:val="18"/>
        </w:rPr>
        <w:t>物联网、大数据以及人工智能相关概念及技术应用</w:t>
      </w:r>
      <w:r w:rsidRPr="008A261A">
        <w:rPr>
          <w:rFonts w:ascii="宋体" w:eastAsia="宋体" w:hAnsi="宋体" w:cs="Times New Roman"/>
          <w:sz w:val="18"/>
          <w:szCs w:val="18"/>
        </w:rPr>
        <w:t>的掌握程度，对有关</w:t>
      </w:r>
      <w:r w:rsidRPr="008A261A">
        <w:rPr>
          <w:rFonts w:ascii="宋体" w:eastAsia="宋体" w:hAnsi="宋体" w:cs="Times New Roman" w:hint="eastAsia"/>
          <w:sz w:val="18"/>
          <w:szCs w:val="18"/>
        </w:rPr>
        <w:t>知识</w:t>
      </w:r>
      <w:r w:rsidRPr="008A261A">
        <w:rPr>
          <w:rFonts w:ascii="宋体" w:eastAsia="宋体" w:hAnsi="宋体" w:cs="Times New Roman"/>
          <w:sz w:val="18"/>
          <w:szCs w:val="18"/>
        </w:rPr>
        <w:t>的理解、掌握及综合运用能力。</w:t>
      </w:r>
    </w:p>
    <w:p w14:paraId="5A4570EE" w14:textId="77777777" w:rsidR="00217C66" w:rsidRPr="008A261A" w:rsidRDefault="00217C66" w:rsidP="00721B2B">
      <w:pPr>
        <w:spacing w:beforeLines="50" w:before="156" w:line="276" w:lineRule="auto"/>
        <w:ind w:firstLineChars="171" w:firstLine="308"/>
        <w:rPr>
          <w:rFonts w:ascii="宋体" w:eastAsia="宋体" w:hAnsi="宋体" w:cs="Times New Roman"/>
          <w:sz w:val="18"/>
          <w:szCs w:val="18"/>
        </w:rPr>
      </w:pPr>
      <w:r w:rsidRPr="008A261A">
        <w:rPr>
          <w:rFonts w:ascii="宋体" w:eastAsia="宋体" w:hAnsi="宋体" w:cs="Times New Roman"/>
          <w:sz w:val="18"/>
          <w:szCs w:val="18"/>
        </w:rPr>
        <w:lastRenderedPageBreak/>
        <w:t>根据课时情况和各班开展情况</w:t>
      </w:r>
      <w:r w:rsidRPr="008A261A">
        <w:rPr>
          <w:rFonts w:ascii="宋体" w:eastAsia="宋体" w:hAnsi="宋体" w:cs="Times New Roman" w:hint="eastAsia"/>
          <w:sz w:val="18"/>
          <w:szCs w:val="18"/>
        </w:rPr>
        <w:t>，</w:t>
      </w:r>
      <w:r w:rsidRPr="008A261A">
        <w:rPr>
          <w:rFonts w:ascii="宋体" w:eastAsia="宋体" w:hAnsi="宋体" w:cs="Times New Roman"/>
          <w:sz w:val="18"/>
          <w:szCs w:val="18"/>
        </w:rPr>
        <w:t>鼓励学生做课程设计作为期末成绩</w:t>
      </w:r>
      <w:r w:rsidRPr="008A261A">
        <w:rPr>
          <w:rFonts w:ascii="宋体" w:eastAsia="宋体" w:hAnsi="宋体" w:cs="Times New Roman" w:hint="eastAsia"/>
          <w:sz w:val="18"/>
          <w:szCs w:val="18"/>
        </w:rPr>
        <w:t>。</w:t>
      </w:r>
      <w:r w:rsidRPr="008A261A">
        <w:rPr>
          <w:rFonts w:ascii="宋体" w:eastAsia="宋体" w:hAnsi="宋体" w:cs="Times New Roman"/>
          <w:sz w:val="18"/>
          <w:szCs w:val="18"/>
        </w:rPr>
        <w:t>主要考核学生对多媒体软件的掌握情况</w:t>
      </w:r>
      <w:r w:rsidRPr="008A261A">
        <w:rPr>
          <w:rFonts w:ascii="宋体" w:eastAsia="宋体" w:hAnsi="宋体" w:cs="Times New Roman" w:hint="eastAsia"/>
          <w:sz w:val="18"/>
          <w:szCs w:val="18"/>
        </w:rPr>
        <w:t>和应用</w:t>
      </w:r>
      <w:r w:rsidRPr="008A261A">
        <w:rPr>
          <w:rFonts w:ascii="宋体" w:eastAsia="宋体" w:hAnsi="宋体" w:cs="Times New Roman"/>
          <w:sz w:val="18"/>
          <w:szCs w:val="18"/>
        </w:rPr>
        <w:t>程度。学生自主选题，激发学生学习的主动性；学生用各种技术完成作品，激发学生综合运用学过的技术的能力以及主动学习的能力；最终通过答辩获取分数，给每个学生一个展示自己的舞台，锻炼学生的表述能力。</w:t>
      </w:r>
    </w:p>
    <w:p w14:paraId="350A3FFE" w14:textId="77777777" w:rsidR="00217C66" w:rsidRPr="008A261A" w:rsidRDefault="00217C66" w:rsidP="00721B2B">
      <w:pPr>
        <w:widowControl/>
        <w:spacing w:line="276" w:lineRule="auto"/>
        <w:ind w:firstLineChars="200" w:firstLine="360"/>
        <w:rPr>
          <w:rFonts w:ascii="宋体" w:eastAsia="宋体" w:hAnsi="宋体" w:cs="Times New Roman"/>
          <w:sz w:val="18"/>
          <w:szCs w:val="18"/>
        </w:rPr>
      </w:pPr>
      <w:r w:rsidRPr="008A261A">
        <w:rPr>
          <w:rFonts w:ascii="宋体" w:eastAsia="宋体" w:hAnsi="宋体" w:cs="Times New Roman"/>
          <w:sz w:val="18"/>
          <w:szCs w:val="18"/>
        </w:rPr>
        <w:t>总评成绩：平时成绩80%</w:t>
      </w:r>
      <w:r w:rsidRPr="008A261A">
        <w:rPr>
          <w:rFonts w:ascii="宋体" w:eastAsia="宋体" w:hAnsi="宋体" w:cs="Times New Roman" w:hint="eastAsia"/>
          <w:sz w:val="18"/>
          <w:szCs w:val="18"/>
        </w:rPr>
        <w:t>（包括平时测试40%、作业30%、课堂表现10%）+期末成绩2</w:t>
      </w:r>
      <w:r w:rsidRPr="008A261A">
        <w:rPr>
          <w:rFonts w:ascii="宋体" w:eastAsia="宋体" w:hAnsi="宋体" w:cs="Times New Roman"/>
          <w:sz w:val="18"/>
          <w:szCs w:val="18"/>
        </w:rPr>
        <w:t>0%。</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596"/>
        <w:gridCol w:w="1451"/>
        <w:gridCol w:w="1422"/>
        <w:gridCol w:w="1459"/>
        <w:gridCol w:w="1670"/>
        <w:gridCol w:w="1083"/>
      </w:tblGrid>
      <w:tr w:rsidR="00217C66" w:rsidRPr="008A261A" w14:paraId="6F5B685F" w14:textId="77777777" w:rsidTr="002934E1">
        <w:trPr>
          <w:trHeight w:val="480"/>
          <w:jc w:val="center"/>
        </w:trPr>
        <w:tc>
          <w:tcPr>
            <w:tcW w:w="159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6545C278"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课程目标</w:t>
            </w:r>
          </w:p>
        </w:tc>
        <w:tc>
          <w:tcPr>
            <w:tcW w:w="5985"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40427592"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成绩比例（%）</w:t>
            </w:r>
          </w:p>
        </w:tc>
        <w:tc>
          <w:tcPr>
            <w:tcW w:w="108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0A5452B"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合计</w:t>
            </w:r>
          </w:p>
        </w:tc>
      </w:tr>
      <w:tr w:rsidR="00217C66" w:rsidRPr="008A261A" w14:paraId="55DB1493" w14:textId="77777777" w:rsidTr="002934E1">
        <w:trPr>
          <w:trHeight w:val="480"/>
          <w:jc w:val="center"/>
        </w:trPr>
        <w:tc>
          <w:tcPr>
            <w:tcW w:w="1590" w:type="dxa"/>
            <w:vMerge/>
            <w:tcBorders>
              <w:top w:val="single" w:sz="8" w:space="0" w:color="000000"/>
              <w:left w:val="single" w:sz="8" w:space="0" w:color="000000"/>
              <w:bottom w:val="single" w:sz="8" w:space="0" w:color="000000"/>
              <w:right w:val="single" w:sz="8" w:space="0" w:color="000000"/>
            </w:tcBorders>
            <w:vAlign w:val="center"/>
          </w:tcPr>
          <w:p w14:paraId="20BFF7FA" w14:textId="77777777" w:rsidR="00217C66" w:rsidRPr="008A261A" w:rsidRDefault="00217C66" w:rsidP="00036479">
            <w:pPr>
              <w:widowControl/>
              <w:ind w:firstLine="360"/>
              <w:jc w:val="left"/>
              <w:rPr>
                <w:rFonts w:ascii="宋体" w:eastAsia="宋体" w:hAnsi="宋体"/>
                <w:color w:val="000000"/>
                <w:sz w:val="18"/>
                <w:szCs w:val="18"/>
              </w:rPr>
            </w:pPr>
          </w:p>
        </w:tc>
        <w:tc>
          <w:tcPr>
            <w:tcW w:w="4320" w:type="dxa"/>
            <w:gridSpan w:val="3"/>
            <w:tcBorders>
              <w:top w:val="single" w:sz="8" w:space="0" w:color="000000"/>
              <w:left w:val="single" w:sz="8" w:space="0" w:color="000000"/>
              <w:bottom w:val="single" w:sz="8" w:space="0" w:color="000000"/>
              <w:right w:val="single" w:sz="8" w:space="0" w:color="000000"/>
            </w:tcBorders>
            <w:shd w:val="clear" w:color="auto" w:fill="D7D7D7"/>
          </w:tcPr>
          <w:p w14:paraId="7F990836"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平时成绩</w:t>
            </w:r>
          </w:p>
        </w:tc>
        <w:tc>
          <w:tcPr>
            <w:tcW w:w="166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CDCEA04"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期末成绩</w:t>
            </w:r>
          </w:p>
        </w:tc>
        <w:tc>
          <w:tcPr>
            <w:tcW w:w="1080" w:type="dxa"/>
            <w:tcBorders>
              <w:top w:val="single" w:sz="8" w:space="0" w:color="000000"/>
              <w:left w:val="single" w:sz="8" w:space="0" w:color="000000"/>
              <w:bottom w:val="single" w:sz="8" w:space="0" w:color="000000"/>
              <w:right w:val="single" w:sz="8" w:space="0" w:color="000000"/>
            </w:tcBorders>
            <w:vAlign w:val="center"/>
          </w:tcPr>
          <w:p w14:paraId="320A7299"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p>
        </w:tc>
      </w:tr>
      <w:tr w:rsidR="00217C66" w:rsidRPr="008A261A" w14:paraId="289B5FD1" w14:textId="77777777" w:rsidTr="002934E1">
        <w:trPr>
          <w:trHeight w:val="510"/>
          <w:jc w:val="center"/>
        </w:trPr>
        <w:tc>
          <w:tcPr>
            <w:tcW w:w="1590" w:type="dxa"/>
            <w:vMerge/>
            <w:tcBorders>
              <w:top w:val="single" w:sz="8" w:space="0" w:color="000000"/>
              <w:left w:val="single" w:sz="8" w:space="0" w:color="000000"/>
              <w:bottom w:val="single" w:sz="8" w:space="0" w:color="000000"/>
              <w:right w:val="single" w:sz="8" w:space="0" w:color="000000"/>
            </w:tcBorders>
            <w:vAlign w:val="center"/>
          </w:tcPr>
          <w:p w14:paraId="50B11FB2" w14:textId="77777777" w:rsidR="00217C66" w:rsidRPr="008A261A" w:rsidRDefault="00217C66" w:rsidP="00036479">
            <w:pPr>
              <w:widowControl/>
              <w:ind w:firstLine="360"/>
              <w:jc w:val="left"/>
              <w:rPr>
                <w:rFonts w:ascii="宋体" w:eastAsia="宋体" w:hAnsi="宋体"/>
                <w:color w:val="000000"/>
                <w:sz w:val="18"/>
                <w:szCs w:val="18"/>
              </w:rPr>
            </w:pPr>
          </w:p>
        </w:tc>
        <w:tc>
          <w:tcPr>
            <w:tcW w:w="1447" w:type="dxa"/>
            <w:tcBorders>
              <w:top w:val="single" w:sz="8" w:space="0" w:color="000000"/>
              <w:left w:val="single" w:sz="8" w:space="0" w:color="000000"/>
              <w:bottom w:val="single" w:sz="8" w:space="0" w:color="000000"/>
              <w:right w:val="single" w:sz="8" w:space="0" w:color="000000"/>
            </w:tcBorders>
            <w:shd w:val="clear" w:color="auto" w:fill="D7D7D7"/>
          </w:tcPr>
          <w:p w14:paraId="3619D6C4"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cs="Times New Roman" w:hint="eastAsia"/>
                <w:sz w:val="18"/>
                <w:szCs w:val="18"/>
              </w:rPr>
              <w:t>平时测试</w:t>
            </w:r>
          </w:p>
        </w:tc>
        <w:tc>
          <w:tcPr>
            <w:tcW w:w="1418" w:type="dxa"/>
            <w:tcBorders>
              <w:top w:val="single" w:sz="8" w:space="0" w:color="000000"/>
              <w:left w:val="single" w:sz="8" w:space="0" w:color="000000"/>
              <w:bottom w:val="single" w:sz="8" w:space="0" w:color="000000"/>
              <w:right w:val="single" w:sz="8" w:space="0" w:color="000000"/>
            </w:tcBorders>
            <w:shd w:val="clear" w:color="auto" w:fill="D7D7D7"/>
          </w:tcPr>
          <w:p w14:paraId="1850F4A6"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cs="Times New Roman" w:hint="eastAsia"/>
                <w:sz w:val="18"/>
                <w:szCs w:val="18"/>
              </w:rPr>
              <w:t>作业</w:t>
            </w:r>
          </w:p>
        </w:tc>
        <w:tc>
          <w:tcPr>
            <w:tcW w:w="1455" w:type="dxa"/>
            <w:tcBorders>
              <w:top w:val="single" w:sz="8" w:space="0" w:color="000000"/>
              <w:left w:val="single" w:sz="8" w:space="0" w:color="000000"/>
              <w:bottom w:val="single" w:sz="8" w:space="0" w:color="000000"/>
              <w:right w:val="single" w:sz="8" w:space="0" w:color="000000"/>
            </w:tcBorders>
            <w:shd w:val="clear" w:color="auto" w:fill="D7D7D7"/>
          </w:tcPr>
          <w:p w14:paraId="74C636CE"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cs="Times New Roman" w:hint="eastAsia"/>
                <w:sz w:val="18"/>
                <w:szCs w:val="18"/>
              </w:rPr>
              <w:t>课堂表现</w:t>
            </w:r>
          </w:p>
        </w:tc>
        <w:tc>
          <w:tcPr>
            <w:tcW w:w="166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3316702" w14:textId="77777777" w:rsidR="00217C66" w:rsidRPr="008A261A" w:rsidRDefault="00217C66" w:rsidP="00036479">
            <w:pPr>
              <w:snapToGrid w:val="0"/>
              <w:spacing w:line="360" w:lineRule="auto"/>
              <w:ind w:firstLine="360"/>
              <w:jc w:val="center"/>
              <w:rPr>
                <w:rFonts w:ascii="宋体" w:eastAsia="宋体" w:hAnsi="宋体" w:cs="Times New Roman"/>
                <w:sz w:val="18"/>
                <w:szCs w:val="18"/>
              </w:rPr>
            </w:pPr>
          </w:p>
        </w:tc>
        <w:tc>
          <w:tcPr>
            <w:tcW w:w="1080" w:type="dxa"/>
            <w:tcBorders>
              <w:top w:val="single" w:sz="8" w:space="0" w:color="000000"/>
              <w:left w:val="single" w:sz="8" w:space="0" w:color="000000"/>
              <w:bottom w:val="single" w:sz="8" w:space="0" w:color="000000"/>
              <w:right w:val="single" w:sz="8" w:space="0" w:color="000000"/>
            </w:tcBorders>
            <w:vAlign w:val="center"/>
          </w:tcPr>
          <w:p w14:paraId="4949A067"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p>
        </w:tc>
      </w:tr>
      <w:tr w:rsidR="00217C66" w:rsidRPr="008A261A" w14:paraId="20E453E3" w14:textId="77777777" w:rsidTr="002934E1">
        <w:trPr>
          <w:trHeight w:val="315"/>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6BB7AAF1"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1</w:t>
            </w:r>
          </w:p>
        </w:tc>
        <w:tc>
          <w:tcPr>
            <w:tcW w:w="1447" w:type="dxa"/>
            <w:tcBorders>
              <w:top w:val="single" w:sz="8" w:space="0" w:color="000000"/>
              <w:left w:val="single" w:sz="8" w:space="0" w:color="000000"/>
              <w:bottom w:val="single" w:sz="8" w:space="0" w:color="000000"/>
              <w:right w:val="single" w:sz="8" w:space="0" w:color="000000"/>
            </w:tcBorders>
            <w:vAlign w:val="center"/>
          </w:tcPr>
          <w:p w14:paraId="0025CD7A"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5</w:t>
            </w:r>
          </w:p>
        </w:tc>
        <w:tc>
          <w:tcPr>
            <w:tcW w:w="1418" w:type="dxa"/>
            <w:tcBorders>
              <w:top w:val="single" w:sz="8" w:space="0" w:color="000000"/>
              <w:left w:val="single" w:sz="8" w:space="0" w:color="000000"/>
              <w:bottom w:val="single" w:sz="8" w:space="0" w:color="000000"/>
              <w:right w:val="single" w:sz="8" w:space="0" w:color="000000"/>
            </w:tcBorders>
            <w:vAlign w:val="center"/>
          </w:tcPr>
          <w:p w14:paraId="4548606A"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4</w:t>
            </w:r>
          </w:p>
        </w:tc>
        <w:tc>
          <w:tcPr>
            <w:tcW w:w="1455" w:type="dxa"/>
            <w:tcBorders>
              <w:top w:val="single" w:sz="8" w:space="0" w:color="000000"/>
              <w:left w:val="single" w:sz="8" w:space="0" w:color="000000"/>
              <w:bottom w:val="single" w:sz="8" w:space="0" w:color="000000"/>
              <w:right w:val="single" w:sz="8" w:space="0" w:color="000000"/>
            </w:tcBorders>
            <w:vAlign w:val="center"/>
          </w:tcPr>
          <w:p w14:paraId="04A7AAF7"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2</w:t>
            </w:r>
          </w:p>
        </w:tc>
        <w:tc>
          <w:tcPr>
            <w:tcW w:w="1665" w:type="dxa"/>
            <w:tcBorders>
              <w:top w:val="single" w:sz="8" w:space="0" w:color="000000"/>
              <w:left w:val="single" w:sz="8" w:space="0" w:color="000000"/>
              <w:bottom w:val="single" w:sz="8" w:space="0" w:color="000000"/>
              <w:right w:val="single" w:sz="8" w:space="0" w:color="000000"/>
            </w:tcBorders>
            <w:vAlign w:val="center"/>
          </w:tcPr>
          <w:p w14:paraId="2F56692C"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3</w:t>
            </w:r>
          </w:p>
        </w:tc>
        <w:tc>
          <w:tcPr>
            <w:tcW w:w="1080" w:type="dxa"/>
            <w:tcBorders>
              <w:top w:val="single" w:sz="8" w:space="0" w:color="000000"/>
              <w:left w:val="single" w:sz="8" w:space="0" w:color="000000"/>
              <w:bottom w:val="single" w:sz="8" w:space="0" w:color="000000"/>
              <w:right w:val="single" w:sz="8" w:space="0" w:color="000000"/>
            </w:tcBorders>
            <w:vAlign w:val="center"/>
          </w:tcPr>
          <w:p w14:paraId="210D939B"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14</w:t>
            </w:r>
          </w:p>
        </w:tc>
      </w:tr>
      <w:tr w:rsidR="00217C66" w:rsidRPr="008A261A" w14:paraId="1DAC5D7C" w14:textId="77777777" w:rsidTr="002934E1">
        <w:trPr>
          <w:trHeight w:val="48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7272F63E"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2</w:t>
            </w:r>
          </w:p>
        </w:tc>
        <w:tc>
          <w:tcPr>
            <w:tcW w:w="1447" w:type="dxa"/>
            <w:tcBorders>
              <w:top w:val="single" w:sz="8" w:space="0" w:color="000000"/>
              <w:left w:val="single" w:sz="8" w:space="0" w:color="000000"/>
              <w:bottom w:val="single" w:sz="8" w:space="0" w:color="000000"/>
              <w:right w:val="single" w:sz="8" w:space="0" w:color="000000"/>
            </w:tcBorders>
            <w:vAlign w:val="center"/>
          </w:tcPr>
          <w:p w14:paraId="3F5D8D01"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15</w:t>
            </w:r>
          </w:p>
        </w:tc>
        <w:tc>
          <w:tcPr>
            <w:tcW w:w="1418" w:type="dxa"/>
            <w:tcBorders>
              <w:top w:val="single" w:sz="8" w:space="0" w:color="000000"/>
              <w:left w:val="single" w:sz="8" w:space="0" w:color="000000"/>
              <w:bottom w:val="single" w:sz="8" w:space="0" w:color="000000"/>
              <w:right w:val="single" w:sz="8" w:space="0" w:color="000000"/>
            </w:tcBorders>
            <w:vAlign w:val="center"/>
          </w:tcPr>
          <w:p w14:paraId="02F7292C"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8</w:t>
            </w:r>
          </w:p>
        </w:tc>
        <w:tc>
          <w:tcPr>
            <w:tcW w:w="1455" w:type="dxa"/>
            <w:tcBorders>
              <w:top w:val="single" w:sz="8" w:space="0" w:color="000000"/>
              <w:left w:val="single" w:sz="8" w:space="0" w:color="000000"/>
              <w:bottom w:val="single" w:sz="8" w:space="0" w:color="000000"/>
              <w:right w:val="single" w:sz="8" w:space="0" w:color="000000"/>
            </w:tcBorders>
            <w:vAlign w:val="center"/>
          </w:tcPr>
          <w:p w14:paraId="5EF32D3D"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3</w:t>
            </w:r>
          </w:p>
        </w:tc>
        <w:tc>
          <w:tcPr>
            <w:tcW w:w="1665" w:type="dxa"/>
            <w:tcBorders>
              <w:top w:val="single" w:sz="8" w:space="0" w:color="000000"/>
              <w:left w:val="single" w:sz="8" w:space="0" w:color="000000"/>
              <w:bottom w:val="single" w:sz="8" w:space="0" w:color="000000"/>
              <w:right w:val="single" w:sz="8" w:space="0" w:color="000000"/>
            </w:tcBorders>
            <w:vAlign w:val="center"/>
          </w:tcPr>
          <w:p w14:paraId="321B561B"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5</w:t>
            </w:r>
          </w:p>
        </w:tc>
        <w:tc>
          <w:tcPr>
            <w:tcW w:w="1080" w:type="dxa"/>
            <w:tcBorders>
              <w:top w:val="single" w:sz="8" w:space="0" w:color="000000"/>
              <w:left w:val="single" w:sz="8" w:space="0" w:color="000000"/>
              <w:bottom w:val="single" w:sz="8" w:space="0" w:color="000000"/>
              <w:right w:val="single" w:sz="8" w:space="0" w:color="000000"/>
            </w:tcBorders>
            <w:vAlign w:val="center"/>
          </w:tcPr>
          <w:p w14:paraId="5DC3053A"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31</w:t>
            </w:r>
          </w:p>
        </w:tc>
      </w:tr>
      <w:tr w:rsidR="00217C66" w:rsidRPr="008A261A" w14:paraId="747B7CA4" w14:textId="77777777" w:rsidTr="002934E1">
        <w:trPr>
          <w:trHeight w:val="48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788B2899"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3</w:t>
            </w:r>
          </w:p>
        </w:tc>
        <w:tc>
          <w:tcPr>
            <w:tcW w:w="1447" w:type="dxa"/>
            <w:tcBorders>
              <w:top w:val="single" w:sz="8" w:space="0" w:color="000000"/>
              <w:left w:val="single" w:sz="8" w:space="0" w:color="000000"/>
              <w:bottom w:val="single" w:sz="8" w:space="0" w:color="000000"/>
              <w:right w:val="single" w:sz="8" w:space="0" w:color="000000"/>
            </w:tcBorders>
            <w:vAlign w:val="center"/>
          </w:tcPr>
          <w:p w14:paraId="0DA16B86"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15</w:t>
            </w:r>
          </w:p>
        </w:tc>
        <w:tc>
          <w:tcPr>
            <w:tcW w:w="1418" w:type="dxa"/>
            <w:tcBorders>
              <w:top w:val="single" w:sz="8" w:space="0" w:color="000000"/>
              <w:left w:val="single" w:sz="8" w:space="0" w:color="000000"/>
              <w:bottom w:val="single" w:sz="8" w:space="0" w:color="000000"/>
              <w:right w:val="single" w:sz="8" w:space="0" w:color="000000"/>
            </w:tcBorders>
            <w:vAlign w:val="center"/>
          </w:tcPr>
          <w:p w14:paraId="04A6A390"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12</w:t>
            </w:r>
          </w:p>
        </w:tc>
        <w:tc>
          <w:tcPr>
            <w:tcW w:w="1455" w:type="dxa"/>
            <w:tcBorders>
              <w:top w:val="single" w:sz="8" w:space="0" w:color="000000"/>
              <w:left w:val="single" w:sz="8" w:space="0" w:color="000000"/>
              <w:bottom w:val="single" w:sz="8" w:space="0" w:color="000000"/>
              <w:right w:val="single" w:sz="8" w:space="0" w:color="000000"/>
            </w:tcBorders>
            <w:vAlign w:val="center"/>
          </w:tcPr>
          <w:p w14:paraId="07DD816A"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3</w:t>
            </w:r>
          </w:p>
        </w:tc>
        <w:tc>
          <w:tcPr>
            <w:tcW w:w="1665" w:type="dxa"/>
            <w:tcBorders>
              <w:top w:val="single" w:sz="8" w:space="0" w:color="000000"/>
              <w:left w:val="single" w:sz="8" w:space="0" w:color="000000"/>
              <w:bottom w:val="single" w:sz="8" w:space="0" w:color="000000"/>
              <w:right w:val="single" w:sz="8" w:space="0" w:color="000000"/>
            </w:tcBorders>
            <w:vAlign w:val="center"/>
          </w:tcPr>
          <w:p w14:paraId="57BA7887"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8</w:t>
            </w:r>
          </w:p>
        </w:tc>
        <w:tc>
          <w:tcPr>
            <w:tcW w:w="1080" w:type="dxa"/>
            <w:tcBorders>
              <w:top w:val="single" w:sz="8" w:space="0" w:color="000000"/>
              <w:left w:val="single" w:sz="8" w:space="0" w:color="000000"/>
              <w:bottom w:val="single" w:sz="8" w:space="0" w:color="000000"/>
              <w:right w:val="single" w:sz="8" w:space="0" w:color="000000"/>
            </w:tcBorders>
            <w:vAlign w:val="center"/>
          </w:tcPr>
          <w:p w14:paraId="27AEB5A7"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38</w:t>
            </w:r>
          </w:p>
        </w:tc>
      </w:tr>
      <w:tr w:rsidR="00217C66" w:rsidRPr="008A261A" w14:paraId="7097BAB7" w14:textId="77777777" w:rsidTr="002934E1">
        <w:trPr>
          <w:trHeight w:val="48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40698987"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4</w:t>
            </w:r>
          </w:p>
        </w:tc>
        <w:tc>
          <w:tcPr>
            <w:tcW w:w="1447" w:type="dxa"/>
            <w:tcBorders>
              <w:top w:val="single" w:sz="8" w:space="0" w:color="000000"/>
              <w:left w:val="single" w:sz="8" w:space="0" w:color="000000"/>
              <w:bottom w:val="single" w:sz="8" w:space="0" w:color="000000"/>
              <w:right w:val="single" w:sz="8" w:space="0" w:color="000000"/>
            </w:tcBorders>
            <w:vAlign w:val="center"/>
          </w:tcPr>
          <w:p w14:paraId="2BCDD3E4"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5</w:t>
            </w:r>
          </w:p>
        </w:tc>
        <w:tc>
          <w:tcPr>
            <w:tcW w:w="1418" w:type="dxa"/>
            <w:tcBorders>
              <w:top w:val="single" w:sz="8" w:space="0" w:color="000000"/>
              <w:left w:val="single" w:sz="8" w:space="0" w:color="000000"/>
              <w:bottom w:val="single" w:sz="8" w:space="0" w:color="000000"/>
              <w:right w:val="single" w:sz="8" w:space="0" w:color="000000"/>
            </w:tcBorders>
            <w:vAlign w:val="center"/>
          </w:tcPr>
          <w:p w14:paraId="12468F1F"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6</w:t>
            </w:r>
          </w:p>
        </w:tc>
        <w:tc>
          <w:tcPr>
            <w:tcW w:w="1455" w:type="dxa"/>
            <w:tcBorders>
              <w:top w:val="single" w:sz="8" w:space="0" w:color="000000"/>
              <w:left w:val="single" w:sz="8" w:space="0" w:color="000000"/>
              <w:bottom w:val="single" w:sz="8" w:space="0" w:color="000000"/>
              <w:right w:val="single" w:sz="8" w:space="0" w:color="000000"/>
            </w:tcBorders>
            <w:vAlign w:val="center"/>
          </w:tcPr>
          <w:p w14:paraId="37ED6211"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2</w:t>
            </w:r>
          </w:p>
        </w:tc>
        <w:tc>
          <w:tcPr>
            <w:tcW w:w="1665" w:type="dxa"/>
            <w:tcBorders>
              <w:top w:val="single" w:sz="8" w:space="0" w:color="000000"/>
              <w:left w:val="single" w:sz="8" w:space="0" w:color="000000"/>
              <w:bottom w:val="single" w:sz="8" w:space="0" w:color="000000"/>
              <w:right w:val="single" w:sz="8" w:space="0" w:color="000000"/>
            </w:tcBorders>
            <w:vAlign w:val="center"/>
          </w:tcPr>
          <w:p w14:paraId="28D7FCCB"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4</w:t>
            </w:r>
          </w:p>
        </w:tc>
        <w:tc>
          <w:tcPr>
            <w:tcW w:w="1080" w:type="dxa"/>
            <w:tcBorders>
              <w:top w:val="single" w:sz="8" w:space="0" w:color="000000"/>
              <w:left w:val="single" w:sz="8" w:space="0" w:color="000000"/>
              <w:bottom w:val="single" w:sz="8" w:space="0" w:color="000000"/>
              <w:right w:val="single" w:sz="8" w:space="0" w:color="000000"/>
            </w:tcBorders>
            <w:vAlign w:val="center"/>
          </w:tcPr>
          <w:p w14:paraId="0109D0B1"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17</w:t>
            </w:r>
          </w:p>
        </w:tc>
      </w:tr>
      <w:tr w:rsidR="00217C66" w:rsidRPr="008A261A" w14:paraId="16C3E0B0" w14:textId="77777777" w:rsidTr="002934E1">
        <w:trPr>
          <w:trHeight w:val="435"/>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07E2E2F7"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合计(成绩构成）</w:t>
            </w:r>
          </w:p>
        </w:tc>
        <w:tc>
          <w:tcPr>
            <w:tcW w:w="1447" w:type="dxa"/>
            <w:tcBorders>
              <w:top w:val="single" w:sz="8" w:space="0" w:color="000000"/>
              <w:left w:val="single" w:sz="8" w:space="0" w:color="000000"/>
              <w:bottom w:val="single" w:sz="8" w:space="0" w:color="000000"/>
              <w:right w:val="single" w:sz="8" w:space="0" w:color="000000"/>
            </w:tcBorders>
            <w:vAlign w:val="center"/>
          </w:tcPr>
          <w:p w14:paraId="2629CCB6"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 xml:space="preserve"> 40</w:t>
            </w:r>
          </w:p>
        </w:tc>
        <w:tc>
          <w:tcPr>
            <w:tcW w:w="1418" w:type="dxa"/>
            <w:tcBorders>
              <w:top w:val="single" w:sz="8" w:space="0" w:color="000000"/>
              <w:left w:val="single" w:sz="8" w:space="0" w:color="000000"/>
              <w:bottom w:val="single" w:sz="8" w:space="0" w:color="000000"/>
              <w:right w:val="single" w:sz="8" w:space="0" w:color="000000"/>
            </w:tcBorders>
            <w:vAlign w:val="center"/>
          </w:tcPr>
          <w:p w14:paraId="2C9F37B0"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30</w:t>
            </w:r>
          </w:p>
        </w:tc>
        <w:tc>
          <w:tcPr>
            <w:tcW w:w="1455" w:type="dxa"/>
            <w:tcBorders>
              <w:top w:val="single" w:sz="8" w:space="0" w:color="000000"/>
              <w:left w:val="single" w:sz="8" w:space="0" w:color="000000"/>
              <w:bottom w:val="single" w:sz="8" w:space="0" w:color="000000"/>
              <w:right w:val="single" w:sz="8" w:space="0" w:color="000000"/>
            </w:tcBorders>
            <w:vAlign w:val="center"/>
          </w:tcPr>
          <w:p w14:paraId="73281F0B"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10</w:t>
            </w:r>
          </w:p>
        </w:tc>
        <w:tc>
          <w:tcPr>
            <w:tcW w:w="1665" w:type="dxa"/>
            <w:tcBorders>
              <w:top w:val="single" w:sz="8" w:space="0" w:color="000000"/>
              <w:left w:val="single" w:sz="8" w:space="0" w:color="000000"/>
              <w:bottom w:val="single" w:sz="8" w:space="0" w:color="000000"/>
              <w:right w:val="single" w:sz="8" w:space="0" w:color="000000"/>
            </w:tcBorders>
            <w:vAlign w:val="center"/>
          </w:tcPr>
          <w:p w14:paraId="653BED78"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20</w:t>
            </w:r>
          </w:p>
        </w:tc>
        <w:tc>
          <w:tcPr>
            <w:tcW w:w="1080" w:type="dxa"/>
            <w:tcBorders>
              <w:top w:val="single" w:sz="8" w:space="0" w:color="000000"/>
              <w:left w:val="single" w:sz="8" w:space="0" w:color="000000"/>
              <w:bottom w:val="single" w:sz="8" w:space="0" w:color="000000"/>
              <w:right w:val="single" w:sz="8" w:space="0" w:color="000000"/>
            </w:tcBorders>
            <w:vAlign w:val="center"/>
          </w:tcPr>
          <w:p w14:paraId="4711F3D4"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100</w:t>
            </w:r>
          </w:p>
        </w:tc>
      </w:tr>
    </w:tbl>
    <w:p w14:paraId="738F7D27" w14:textId="77777777" w:rsidR="00217C66" w:rsidRPr="008A261A" w:rsidRDefault="00217C66" w:rsidP="00217C66">
      <w:pPr>
        <w:pStyle w:val="a4"/>
        <w:numPr>
          <w:ilvl w:val="0"/>
          <w:numId w:val="1"/>
        </w:numPr>
        <w:tabs>
          <w:tab w:val="left" w:pos="360"/>
        </w:tabs>
        <w:snapToGrid w:val="0"/>
        <w:spacing w:line="360" w:lineRule="auto"/>
        <w:ind w:firstLineChars="0"/>
        <w:rPr>
          <w:rFonts w:ascii="宋体" w:eastAsia="宋体" w:hAnsi="宋体"/>
          <w:b/>
          <w:bCs/>
          <w:color w:val="000000"/>
          <w:kern w:val="0"/>
          <w:sz w:val="18"/>
          <w:szCs w:val="18"/>
        </w:rPr>
      </w:pPr>
      <w:r w:rsidRPr="008A261A">
        <w:rPr>
          <w:rFonts w:ascii="宋体" w:eastAsia="宋体" w:hAnsi="宋体" w:hint="eastAsia"/>
          <w:b/>
          <w:bCs/>
          <w:color w:val="000000"/>
          <w:kern w:val="0"/>
          <w:sz w:val="18"/>
          <w:szCs w:val="18"/>
        </w:rPr>
        <w:t>考核与评价标准细则</w:t>
      </w:r>
    </w:p>
    <w:p w14:paraId="62C12A5E" w14:textId="77777777" w:rsidR="00217C66" w:rsidRPr="008A261A" w:rsidRDefault="00217C66" w:rsidP="00721B2B">
      <w:pPr>
        <w:pStyle w:val="a4"/>
        <w:snapToGrid w:val="0"/>
        <w:spacing w:after="187" w:line="400" w:lineRule="exact"/>
        <w:ind w:left="360" w:firstLineChars="0" w:firstLine="0"/>
        <w:rPr>
          <w:rFonts w:ascii="宋体" w:eastAsia="宋体" w:hAnsi="宋体"/>
          <w:b/>
          <w:bCs/>
          <w:color w:val="000000"/>
          <w:kern w:val="0"/>
          <w:sz w:val="18"/>
          <w:szCs w:val="18"/>
        </w:rPr>
      </w:pPr>
      <w:r w:rsidRPr="008A261A">
        <w:rPr>
          <w:rFonts w:ascii="宋体" w:eastAsia="宋体" w:hAnsi="宋体" w:hint="eastAsia"/>
          <w:color w:val="000000"/>
          <w:kern w:val="0"/>
          <w:sz w:val="18"/>
          <w:szCs w:val="18"/>
        </w:rPr>
        <w:t>（1）</w:t>
      </w:r>
      <w:r w:rsidRPr="008A261A">
        <w:rPr>
          <w:rFonts w:ascii="宋体" w:eastAsia="宋体" w:hAnsi="宋体" w:hint="eastAsia"/>
          <w:b/>
          <w:bCs/>
          <w:color w:val="000000"/>
          <w:kern w:val="0"/>
          <w:sz w:val="18"/>
          <w:szCs w:val="18"/>
        </w:rPr>
        <w:t>课堂表现评价标准：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387"/>
        <w:gridCol w:w="1929"/>
        <w:gridCol w:w="1778"/>
        <w:gridCol w:w="1733"/>
        <w:gridCol w:w="1854"/>
      </w:tblGrid>
      <w:tr w:rsidR="00217C66" w:rsidRPr="008A261A" w14:paraId="1FCE8C35" w14:textId="77777777" w:rsidTr="006238F1">
        <w:trPr>
          <w:trHeight w:val="480"/>
          <w:jc w:val="center"/>
        </w:trPr>
        <w:tc>
          <w:tcPr>
            <w:tcW w:w="138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278332E3"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课程目标</w:t>
            </w:r>
          </w:p>
        </w:tc>
        <w:tc>
          <w:tcPr>
            <w:tcW w:w="726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6F440707"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评价标准</w:t>
            </w:r>
          </w:p>
        </w:tc>
      </w:tr>
      <w:tr w:rsidR="00217C66" w:rsidRPr="008A261A" w14:paraId="3C208599" w14:textId="77777777" w:rsidTr="006238F1">
        <w:trPr>
          <w:trHeight w:val="810"/>
          <w:jc w:val="center"/>
        </w:trPr>
        <w:tc>
          <w:tcPr>
            <w:tcW w:w="1380" w:type="dxa"/>
            <w:vMerge/>
            <w:tcBorders>
              <w:top w:val="single" w:sz="8" w:space="0" w:color="000000"/>
              <w:left w:val="single" w:sz="8" w:space="0" w:color="000000"/>
              <w:bottom w:val="single" w:sz="8" w:space="0" w:color="000000"/>
              <w:right w:val="single" w:sz="8" w:space="0" w:color="000000"/>
            </w:tcBorders>
            <w:vAlign w:val="center"/>
          </w:tcPr>
          <w:p w14:paraId="51E5A00D" w14:textId="77777777" w:rsidR="00217C66" w:rsidRPr="008A261A" w:rsidRDefault="00217C66" w:rsidP="00036479">
            <w:pPr>
              <w:widowControl/>
              <w:ind w:firstLine="360"/>
              <w:jc w:val="left"/>
              <w:rPr>
                <w:rFonts w:ascii="宋体" w:eastAsia="宋体" w:hAnsi="宋体"/>
                <w:color w:val="000000"/>
                <w:sz w:val="18"/>
                <w:szCs w:val="18"/>
              </w:rPr>
            </w:pPr>
          </w:p>
        </w:tc>
        <w:tc>
          <w:tcPr>
            <w:tcW w:w="192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139E18B" w14:textId="77777777" w:rsidR="00217C66" w:rsidRPr="008A261A" w:rsidRDefault="00217C66" w:rsidP="00036479">
            <w:pPr>
              <w:snapToGrid w:val="0"/>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 xml:space="preserve">优秀 </w:t>
            </w:r>
          </w:p>
          <w:p w14:paraId="548E94FF" w14:textId="77777777" w:rsidR="00217C66" w:rsidRPr="008A261A" w:rsidRDefault="00217C66" w:rsidP="00036479">
            <w:pPr>
              <w:snapToGrid w:val="0"/>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（90-100）</w:t>
            </w:r>
          </w:p>
        </w:tc>
        <w:tc>
          <w:tcPr>
            <w:tcW w:w="177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CF6CC15" w14:textId="77777777" w:rsidR="00217C66" w:rsidRPr="008A261A" w:rsidRDefault="00217C66" w:rsidP="00036479">
            <w:pPr>
              <w:snapToGrid w:val="0"/>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良好</w:t>
            </w:r>
          </w:p>
          <w:p w14:paraId="23002C7B" w14:textId="77777777" w:rsidR="00217C66" w:rsidRPr="008A261A" w:rsidRDefault="00217C66" w:rsidP="00036479">
            <w:pPr>
              <w:snapToGrid w:val="0"/>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（70-89）</w:t>
            </w:r>
          </w:p>
        </w:tc>
        <w:tc>
          <w:tcPr>
            <w:tcW w:w="172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8B71F0F" w14:textId="77777777" w:rsidR="00217C66" w:rsidRPr="008A261A" w:rsidRDefault="00217C66" w:rsidP="00036479">
            <w:pPr>
              <w:snapToGrid w:val="0"/>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合格</w:t>
            </w:r>
          </w:p>
          <w:p w14:paraId="042F5B05" w14:textId="77777777" w:rsidR="00217C66" w:rsidRPr="008A261A" w:rsidRDefault="00217C66" w:rsidP="00036479">
            <w:pPr>
              <w:snapToGrid w:val="0"/>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（60-69）</w:t>
            </w:r>
          </w:p>
        </w:tc>
        <w:tc>
          <w:tcPr>
            <w:tcW w:w="184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7C376C1" w14:textId="77777777" w:rsidR="00217C66" w:rsidRPr="008A261A" w:rsidRDefault="00217C66" w:rsidP="00036479">
            <w:pPr>
              <w:snapToGrid w:val="0"/>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不合格</w:t>
            </w:r>
          </w:p>
          <w:p w14:paraId="10AF9CD6" w14:textId="77777777" w:rsidR="00217C66" w:rsidRPr="008A261A" w:rsidRDefault="00217C66" w:rsidP="00036479">
            <w:pPr>
              <w:snapToGrid w:val="0"/>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（0-59）</w:t>
            </w:r>
          </w:p>
        </w:tc>
      </w:tr>
      <w:tr w:rsidR="00217C66" w:rsidRPr="008A261A" w14:paraId="1F1FC0BB" w14:textId="77777777" w:rsidTr="006238F1">
        <w:trPr>
          <w:trHeight w:val="48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46B21FD7" w14:textId="77777777" w:rsidR="00217C66" w:rsidRPr="008A261A" w:rsidRDefault="00217C66" w:rsidP="00036479">
            <w:pPr>
              <w:snapToGrid w:val="0"/>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1</w:t>
            </w:r>
          </w:p>
        </w:tc>
        <w:tc>
          <w:tcPr>
            <w:tcW w:w="1920" w:type="dxa"/>
            <w:tcBorders>
              <w:top w:val="single" w:sz="8" w:space="0" w:color="000000"/>
              <w:left w:val="single" w:sz="8" w:space="0" w:color="000000"/>
              <w:bottom w:val="single" w:sz="8" w:space="0" w:color="000000"/>
              <w:right w:val="single" w:sz="8" w:space="0" w:color="000000"/>
            </w:tcBorders>
          </w:tcPr>
          <w:p w14:paraId="3A7C4C1B" w14:textId="77777777" w:rsidR="00217C66" w:rsidRPr="008A261A" w:rsidRDefault="00217C66" w:rsidP="00036479">
            <w:pPr>
              <w:snapToGrid w:val="0"/>
              <w:ind w:firstLine="360"/>
              <w:rPr>
                <w:rFonts w:ascii="宋体" w:eastAsia="宋体" w:hAnsi="宋体"/>
                <w:color w:val="000000"/>
                <w:sz w:val="18"/>
                <w:szCs w:val="18"/>
              </w:rPr>
            </w:pPr>
            <w:r w:rsidRPr="008A261A">
              <w:rPr>
                <w:rFonts w:ascii="宋体" w:eastAsia="宋体" w:hAnsi="宋体" w:hint="eastAsia"/>
                <w:color w:val="000000"/>
                <w:sz w:val="18"/>
                <w:szCs w:val="18"/>
              </w:rPr>
              <w:t>学习积极主动，能按照要求完成预习。理论课准备充分，认真听讲，回答问题积极，能正确回答老师问题。</w:t>
            </w:r>
          </w:p>
        </w:tc>
        <w:tc>
          <w:tcPr>
            <w:tcW w:w="1770" w:type="dxa"/>
            <w:tcBorders>
              <w:top w:val="single" w:sz="8" w:space="0" w:color="000000"/>
              <w:left w:val="single" w:sz="8" w:space="0" w:color="000000"/>
              <w:bottom w:val="single" w:sz="8" w:space="0" w:color="000000"/>
              <w:right w:val="single" w:sz="8" w:space="0" w:color="000000"/>
            </w:tcBorders>
          </w:tcPr>
          <w:p w14:paraId="4D8068D9" w14:textId="77777777" w:rsidR="00217C66" w:rsidRPr="008A261A" w:rsidRDefault="00217C66" w:rsidP="00036479">
            <w:pPr>
              <w:snapToGrid w:val="0"/>
              <w:ind w:firstLine="360"/>
              <w:rPr>
                <w:rFonts w:ascii="宋体" w:eastAsia="宋体" w:hAnsi="宋体"/>
                <w:color w:val="000000"/>
                <w:sz w:val="18"/>
                <w:szCs w:val="18"/>
              </w:rPr>
            </w:pPr>
            <w:r w:rsidRPr="008A261A">
              <w:rPr>
                <w:rFonts w:ascii="宋体" w:eastAsia="宋体" w:hAnsi="宋体" w:hint="eastAsia"/>
                <w:color w:val="000000"/>
                <w:sz w:val="18"/>
                <w:szCs w:val="18"/>
              </w:rPr>
              <w:t>学习态度端正，可以按要求完成预习。能认真听讲，回答问题较为积极，可正确回答老师问题。</w:t>
            </w:r>
          </w:p>
        </w:tc>
        <w:tc>
          <w:tcPr>
            <w:tcW w:w="1725" w:type="dxa"/>
            <w:tcBorders>
              <w:top w:val="single" w:sz="8" w:space="0" w:color="000000"/>
              <w:left w:val="single" w:sz="8" w:space="0" w:color="000000"/>
              <w:bottom w:val="single" w:sz="8" w:space="0" w:color="000000"/>
              <w:right w:val="single" w:sz="8" w:space="0" w:color="000000"/>
            </w:tcBorders>
          </w:tcPr>
          <w:p w14:paraId="524319C8" w14:textId="77777777" w:rsidR="00217C66" w:rsidRPr="008A261A" w:rsidRDefault="00217C66" w:rsidP="00036479">
            <w:pPr>
              <w:snapToGrid w:val="0"/>
              <w:ind w:firstLine="360"/>
              <w:rPr>
                <w:rFonts w:ascii="宋体" w:eastAsia="宋体" w:hAnsi="宋体"/>
                <w:color w:val="000000"/>
                <w:sz w:val="18"/>
                <w:szCs w:val="18"/>
              </w:rPr>
            </w:pPr>
            <w:r w:rsidRPr="008A261A">
              <w:rPr>
                <w:rFonts w:ascii="宋体" w:eastAsia="宋体" w:hAnsi="宋体" w:hint="eastAsia"/>
                <w:color w:val="000000"/>
                <w:sz w:val="18"/>
                <w:szCs w:val="18"/>
              </w:rPr>
              <w:t>完成预习不够充分，很少主动回答问题，正确回答问题存在一定的难度。</w:t>
            </w:r>
          </w:p>
        </w:tc>
        <w:tc>
          <w:tcPr>
            <w:tcW w:w="1845" w:type="dxa"/>
            <w:tcBorders>
              <w:top w:val="single" w:sz="8" w:space="0" w:color="000000"/>
              <w:left w:val="single" w:sz="8" w:space="0" w:color="000000"/>
              <w:bottom w:val="single" w:sz="8" w:space="0" w:color="000000"/>
              <w:right w:val="single" w:sz="8" w:space="0" w:color="000000"/>
            </w:tcBorders>
          </w:tcPr>
          <w:p w14:paraId="7340FC66" w14:textId="77777777" w:rsidR="00217C66" w:rsidRPr="008A261A" w:rsidRDefault="00217C66" w:rsidP="00036479">
            <w:pPr>
              <w:snapToGrid w:val="0"/>
              <w:ind w:firstLine="360"/>
              <w:rPr>
                <w:rFonts w:ascii="宋体" w:eastAsia="宋体" w:hAnsi="宋体"/>
                <w:color w:val="000000"/>
                <w:sz w:val="18"/>
                <w:szCs w:val="18"/>
              </w:rPr>
            </w:pPr>
            <w:r w:rsidRPr="008A261A">
              <w:rPr>
                <w:rFonts w:ascii="宋体" w:eastAsia="宋体" w:hAnsi="宋体" w:hint="eastAsia"/>
                <w:color w:val="000000"/>
                <w:sz w:val="18"/>
                <w:szCs w:val="18"/>
              </w:rPr>
              <w:t>理论课不能做到预习和理论准备。回答问题不积极。</w:t>
            </w:r>
          </w:p>
        </w:tc>
      </w:tr>
      <w:tr w:rsidR="00217C66" w:rsidRPr="008A261A" w14:paraId="02AF1448" w14:textId="77777777" w:rsidTr="006238F1">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20317A29" w14:textId="77777777" w:rsidR="00217C66" w:rsidRPr="008A261A" w:rsidRDefault="00217C66" w:rsidP="00036479">
            <w:pPr>
              <w:snapToGrid w:val="0"/>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2</w:t>
            </w:r>
          </w:p>
        </w:tc>
        <w:tc>
          <w:tcPr>
            <w:tcW w:w="1920" w:type="dxa"/>
            <w:tcBorders>
              <w:top w:val="single" w:sz="8" w:space="0" w:color="000000"/>
              <w:left w:val="single" w:sz="8" w:space="0" w:color="000000"/>
              <w:bottom w:val="single" w:sz="8" w:space="0" w:color="000000"/>
              <w:right w:val="single" w:sz="8" w:space="0" w:color="000000"/>
            </w:tcBorders>
          </w:tcPr>
          <w:p w14:paraId="25284186" w14:textId="77777777" w:rsidR="00217C66" w:rsidRPr="008A261A" w:rsidRDefault="00217C66" w:rsidP="00036479">
            <w:pPr>
              <w:snapToGrid w:val="0"/>
              <w:ind w:firstLine="360"/>
              <w:rPr>
                <w:rFonts w:ascii="宋体" w:eastAsia="宋体" w:hAnsi="宋体"/>
                <w:color w:val="000000"/>
                <w:sz w:val="18"/>
                <w:szCs w:val="18"/>
              </w:rPr>
            </w:pPr>
            <w:r w:rsidRPr="008A261A">
              <w:rPr>
                <w:rFonts w:ascii="宋体" w:eastAsia="宋体" w:hAnsi="宋体" w:hint="eastAsia"/>
                <w:color w:val="000000"/>
                <w:sz w:val="18"/>
                <w:szCs w:val="18"/>
              </w:rPr>
              <w:t>按照要求完成预习和理论学习；能从联系和发展的角度掌握物联网、大数据、人工智能等概念，掌握物联网大数据、人工智能等关键技术，具备一定的利用</w:t>
            </w:r>
            <w:r w:rsidRPr="008A261A">
              <w:rPr>
                <w:rFonts w:ascii="宋体" w:eastAsia="宋体" w:hAnsi="宋体" w:hint="eastAsia"/>
                <w:color w:val="000000"/>
                <w:sz w:val="18"/>
                <w:szCs w:val="18"/>
              </w:rPr>
              <w:lastRenderedPageBreak/>
              <w:t>物联网解决实际问题能力，提出解决方案。</w:t>
            </w:r>
          </w:p>
        </w:tc>
        <w:tc>
          <w:tcPr>
            <w:tcW w:w="1770" w:type="dxa"/>
            <w:tcBorders>
              <w:top w:val="single" w:sz="8" w:space="0" w:color="000000"/>
              <w:left w:val="single" w:sz="8" w:space="0" w:color="000000"/>
              <w:bottom w:val="single" w:sz="8" w:space="0" w:color="000000"/>
              <w:right w:val="single" w:sz="8" w:space="0" w:color="000000"/>
            </w:tcBorders>
          </w:tcPr>
          <w:p w14:paraId="1466883A" w14:textId="77777777" w:rsidR="00217C66" w:rsidRPr="008A261A" w:rsidRDefault="00217C66" w:rsidP="00036479">
            <w:pPr>
              <w:snapToGrid w:val="0"/>
              <w:ind w:firstLine="360"/>
              <w:rPr>
                <w:rFonts w:ascii="宋体" w:eastAsia="宋体" w:hAnsi="宋体"/>
                <w:color w:val="000000"/>
                <w:sz w:val="18"/>
                <w:szCs w:val="18"/>
              </w:rPr>
            </w:pPr>
            <w:r w:rsidRPr="008A261A">
              <w:rPr>
                <w:rFonts w:ascii="宋体" w:eastAsia="宋体" w:hAnsi="宋体" w:hint="eastAsia"/>
                <w:color w:val="000000"/>
                <w:sz w:val="18"/>
                <w:szCs w:val="18"/>
              </w:rPr>
              <w:lastRenderedPageBreak/>
              <w:t>课前有一定的预习和理论学习;能掌握物联网、大数据、人工智能等概念，掌握物联网、大数据、人工智能等使用技术，具备一定的解决实际问</w:t>
            </w:r>
            <w:r w:rsidRPr="008A261A">
              <w:rPr>
                <w:rFonts w:ascii="宋体" w:eastAsia="宋体" w:hAnsi="宋体" w:hint="eastAsia"/>
                <w:color w:val="000000"/>
                <w:sz w:val="18"/>
                <w:szCs w:val="18"/>
              </w:rPr>
              <w:lastRenderedPageBreak/>
              <w:t>题能力。</w:t>
            </w:r>
          </w:p>
        </w:tc>
        <w:tc>
          <w:tcPr>
            <w:tcW w:w="1725" w:type="dxa"/>
            <w:tcBorders>
              <w:top w:val="single" w:sz="8" w:space="0" w:color="000000"/>
              <w:left w:val="single" w:sz="8" w:space="0" w:color="000000"/>
              <w:bottom w:val="single" w:sz="8" w:space="0" w:color="000000"/>
              <w:right w:val="single" w:sz="8" w:space="0" w:color="000000"/>
            </w:tcBorders>
          </w:tcPr>
          <w:p w14:paraId="3C84C4AE" w14:textId="77777777" w:rsidR="00217C66" w:rsidRPr="008A261A" w:rsidRDefault="00217C66" w:rsidP="00036479">
            <w:pPr>
              <w:snapToGrid w:val="0"/>
              <w:ind w:firstLine="360"/>
              <w:rPr>
                <w:rFonts w:ascii="宋体" w:eastAsia="宋体" w:hAnsi="宋体"/>
                <w:color w:val="000000"/>
                <w:sz w:val="18"/>
                <w:szCs w:val="18"/>
              </w:rPr>
            </w:pPr>
            <w:r w:rsidRPr="008A261A">
              <w:rPr>
                <w:rFonts w:ascii="宋体" w:eastAsia="宋体" w:hAnsi="宋体" w:hint="eastAsia"/>
                <w:color w:val="000000"/>
                <w:sz w:val="18"/>
                <w:szCs w:val="18"/>
              </w:rPr>
              <w:lastRenderedPageBreak/>
              <w:t>课前有一定的预习和理论学习;了解物联网、大数据、人工智能等概念和相关技术。</w:t>
            </w:r>
          </w:p>
        </w:tc>
        <w:tc>
          <w:tcPr>
            <w:tcW w:w="1845" w:type="dxa"/>
            <w:tcBorders>
              <w:top w:val="single" w:sz="8" w:space="0" w:color="000000"/>
              <w:left w:val="single" w:sz="8" w:space="0" w:color="000000"/>
              <w:bottom w:val="single" w:sz="8" w:space="0" w:color="000000"/>
              <w:right w:val="single" w:sz="8" w:space="0" w:color="000000"/>
            </w:tcBorders>
          </w:tcPr>
          <w:p w14:paraId="4C7A161C" w14:textId="77777777" w:rsidR="00217C66" w:rsidRPr="008A261A" w:rsidRDefault="00217C66" w:rsidP="00036479">
            <w:pPr>
              <w:snapToGrid w:val="0"/>
              <w:ind w:firstLine="360"/>
              <w:rPr>
                <w:rFonts w:ascii="宋体" w:eastAsia="宋体" w:hAnsi="宋体"/>
                <w:color w:val="000000"/>
                <w:sz w:val="18"/>
                <w:szCs w:val="18"/>
              </w:rPr>
            </w:pPr>
            <w:r w:rsidRPr="008A261A">
              <w:rPr>
                <w:rFonts w:ascii="宋体" w:eastAsia="宋体" w:hAnsi="宋体" w:hint="eastAsia"/>
                <w:color w:val="000000"/>
                <w:sz w:val="18"/>
                <w:szCs w:val="18"/>
              </w:rPr>
              <w:t>课前不能做到预习和有效复习；不能掌握物联网、大数据、人工智能等概念和相关技术。</w:t>
            </w:r>
          </w:p>
        </w:tc>
      </w:tr>
      <w:tr w:rsidR="00217C66" w:rsidRPr="008A261A" w14:paraId="113B75F4" w14:textId="77777777" w:rsidTr="006238F1">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11A9B50C" w14:textId="77777777" w:rsidR="00217C66" w:rsidRPr="008A261A" w:rsidRDefault="00217C66" w:rsidP="00036479">
            <w:pPr>
              <w:snapToGrid w:val="0"/>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3</w:t>
            </w:r>
          </w:p>
        </w:tc>
        <w:tc>
          <w:tcPr>
            <w:tcW w:w="1920" w:type="dxa"/>
            <w:tcBorders>
              <w:top w:val="single" w:sz="8" w:space="0" w:color="000000"/>
              <w:left w:val="single" w:sz="8" w:space="0" w:color="000000"/>
              <w:bottom w:val="single" w:sz="8" w:space="0" w:color="000000"/>
              <w:right w:val="single" w:sz="8" w:space="0" w:color="000000"/>
            </w:tcBorders>
          </w:tcPr>
          <w:p w14:paraId="36934B41" w14:textId="77777777" w:rsidR="00217C66" w:rsidRPr="008A261A" w:rsidRDefault="00217C66" w:rsidP="00036479">
            <w:pPr>
              <w:snapToGrid w:val="0"/>
              <w:ind w:firstLine="360"/>
              <w:rPr>
                <w:rFonts w:ascii="宋体" w:eastAsia="宋体" w:hAnsi="宋体"/>
                <w:color w:val="000000"/>
                <w:sz w:val="18"/>
                <w:szCs w:val="18"/>
              </w:rPr>
            </w:pPr>
            <w:r w:rsidRPr="008A261A">
              <w:rPr>
                <w:rFonts w:ascii="宋体" w:eastAsia="宋体" w:hAnsi="宋体" w:hint="eastAsia"/>
                <w:color w:val="000000"/>
                <w:sz w:val="18"/>
                <w:szCs w:val="18"/>
              </w:rPr>
              <w:t>通过课堂学习，课程讨论和交流中能结合所学物联网、大数据、人工智能等知识和运用空间信息与数字技术专业相关的知识和技术等，能够提出一两个场景利用大数据、人工智能等相关技术，解决实际问题能力。</w:t>
            </w:r>
          </w:p>
        </w:tc>
        <w:tc>
          <w:tcPr>
            <w:tcW w:w="1770" w:type="dxa"/>
            <w:tcBorders>
              <w:top w:val="single" w:sz="8" w:space="0" w:color="000000"/>
              <w:left w:val="single" w:sz="8" w:space="0" w:color="000000"/>
              <w:bottom w:val="single" w:sz="8" w:space="0" w:color="000000"/>
              <w:right w:val="single" w:sz="8" w:space="0" w:color="000000"/>
            </w:tcBorders>
          </w:tcPr>
          <w:p w14:paraId="4BBAC871" w14:textId="77777777" w:rsidR="00217C66" w:rsidRPr="008A261A" w:rsidRDefault="00217C66" w:rsidP="00036479">
            <w:pPr>
              <w:snapToGrid w:val="0"/>
              <w:ind w:firstLine="360"/>
              <w:rPr>
                <w:rFonts w:ascii="宋体" w:eastAsia="宋体" w:hAnsi="宋体"/>
                <w:color w:val="000000"/>
                <w:sz w:val="18"/>
                <w:szCs w:val="18"/>
              </w:rPr>
            </w:pPr>
            <w:r w:rsidRPr="008A261A">
              <w:rPr>
                <w:rFonts w:ascii="宋体" w:eastAsia="宋体" w:hAnsi="宋体" w:hint="eastAsia"/>
                <w:color w:val="000000"/>
                <w:sz w:val="18"/>
                <w:szCs w:val="18"/>
              </w:rPr>
              <w:t>通过课堂学习，课程讨论和交流中能结合所学物联网、大数据、人工智能等知识和运用空间信息与数字技术专业相关的知识和技术等，能够说出一两个利用大数据、人工智能等相关技术场景。</w:t>
            </w:r>
          </w:p>
        </w:tc>
        <w:tc>
          <w:tcPr>
            <w:tcW w:w="1725" w:type="dxa"/>
            <w:tcBorders>
              <w:top w:val="single" w:sz="8" w:space="0" w:color="000000"/>
              <w:left w:val="single" w:sz="8" w:space="0" w:color="000000"/>
              <w:bottom w:val="single" w:sz="8" w:space="0" w:color="000000"/>
              <w:right w:val="single" w:sz="8" w:space="0" w:color="000000"/>
            </w:tcBorders>
          </w:tcPr>
          <w:p w14:paraId="57A869FF" w14:textId="77777777" w:rsidR="00217C66" w:rsidRPr="008A261A" w:rsidRDefault="00217C66" w:rsidP="00036479">
            <w:pPr>
              <w:snapToGrid w:val="0"/>
              <w:ind w:firstLine="360"/>
              <w:rPr>
                <w:rFonts w:ascii="宋体" w:eastAsia="宋体" w:hAnsi="宋体"/>
                <w:color w:val="000000"/>
                <w:sz w:val="18"/>
                <w:szCs w:val="18"/>
              </w:rPr>
            </w:pPr>
            <w:r w:rsidRPr="008A261A">
              <w:rPr>
                <w:rFonts w:ascii="宋体" w:eastAsia="宋体" w:hAnsi="宋体" w:hint="eastAsia"/>
                <w:color w:val="000000"/>
                <w:sz w:val="18"/>
                <w:szCs w:val="18"/>
              </w:rPr>
              <w:t>基本能结合通过课堂学习，课程讨论和交流中能结合所学物联网、大数据、人工智能等知识实际使用。</w:t>
            </w:r>
          </w:p>
        </w:tc>
        <w:tc>
          <w:tcPr>
            <w:tcW w:w="1845" w:type="dxa"/>
            <w:tcBorders>
              <w:top w:val="single" w:sz="8" w:space="0" w:color="000000"/>
              <w:left w:val="single" w:sz="8" w:space="0" w:color="000000"/>
              <w:bottom w:val="single" w:sz="8" w:space="0" w:color="000000"/>
              <w:right w:val="single" w:sz="8" w:space="0" w:color="000000"/>
            </w:tcBorders>
          </w:tcPr>
          <w:p w14:paraId="72F73865" w14:textId="77777777" w:rsidR="00217C66" w:rsidRPr="008A261A" w:rsidRDefault="00217C66" w:rsidP="00036479">
            <w:pPr>
              <w:snapToGrid w:val="0"/>
              <w:ind w:firstLine="360"/>
              <w:rPr>
                <w:rFonts w:ascii="宋体" w:eastAsia="宋体" w:hAnsi="宋体"/>
                <w:color w:val="000000"/>
                <w:sz w:val="18"/>
                <w:szCs w:val="18"/>
              </w:rPr>
            </w:pPr>
            <w:r w:rsidRPr="008A261A">
              <w:rPr>
                <w:rFonts w:ascii="宋体" w:eastAsia="宋体" w:hAnsi="宋体" w:hint="eastAsia"/>
                <w:color w:val="000000"/>
                <w:sz w:val="18"/>
                <w:szCs w:val="18"/>
              </w:rPr>
              <w:t>对物联网、大数据、人工智能等知识使用了解甚少。</w:t>
            </w:r>
          </w:p>
        </w:tc>
      </w:tr>
      <w:tr w:rsidR="00217C66" w:rsidRPr="008A261A" w14:paraId="13F4499F" w14:textId="77777777" w:rsidTr="006238F1">
        <w:trPr>
          <w:trHeight w:val="510"/>
          <w:jc w:val="center"/>
        </w:trPr>
        <w:tc>
          <w:tcPr>
            <w:tcW w:w="1380" w:type="dxa"/>
            <w:tcBorders>
              <w:top w:val="single" w:sz="8" w:space="0" w:color="000000"/>
              <w:left w:val="single" w:sz="8" w:space="0" w:color="000000"/>
              <w:bottom w:val="single" w:sz="8" w:space="0" w:color="000000"/>
              <w:right w:val="single" w:sz="8" w:space="0" w:color="000000"/>
            </w:tcBorders>
            <w:vAlign w:val="center"/>
          </w:tcPr>
          <w:p w14:paraId="3128BD7A" w14:textId="77777777" w:rsidR="00217C66" w:rsidRPr="008A261A" w:rsidRDefault="00217C66" w:rsidP="00036479">
            <w:pPr>
              <w:snapToGrid w:val="0"/>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4</w:t>
            </w:r>
          </w:p>
        </w:tc>
        <w:tc>
          <w:tcPr>
            <w:tcW w:w="1920" w:type="dxa"/>
            <w:tcBorders>
              <w:top w:val="single" w:sz="8" w:space="0" w:color="000000"/>
              <w:left w:val="single" w:sz="8" w:space="0" w:color="000000"/>
              <w:bottom w:val="single" w:sz="8" w:space="0" w:color="000000"/>
              <w:right w:val="single" w:sz="8" w:space="0" w:color="000000"/>
            </w:tcBorders>
          </w:tcPr>
          <w:p w14:paraId="02F9AEC4" w14:textId="77777777" w:rsidR="00217C66" w:rsidRPr="008A261A" w:rsidRDefault="00217C66" w:rsidP="00036479">
            <w:pPr>
              <w:snapToGrid w:val="0"/>
              <w:ind w:firstLine="360"/>
              <w:rPr>
                <w:rFonts w:ascii="宋体" w:eastAsia="宋体" w:hAnsi="宋体"/>
                <w:color w:val="000000"/>
                <w:sz w:val="18"/>
                <w:szCs w:val="18"/>
              </w:rPr>
            </w:pPr>
            <w:r w:rsidRPr="008A261A">
              <w:rPr>
                <w:rFonts w:ascii="宋体" w:eastAsia="宋体" w:hAnsi="宋体" w:hint="eastAsia"/>
                <w:color w:val="000000"/>
                <w:sz w:val="18"/>
                <w:szCs w:val="18"/>
              </w:rPr>
              <w:t>课程讨论和交流中能够综合运用物联网、大数据、人工智能分析问题，在涉及伦理道德，系统安全等各方面，表现出很好的诚实公正、诚信守则的工程职业道德和规范意识。</w:t>
            </w:r>
          </w:p>
        </w:tc>
        <w:tc>
          <w:tcPr>
            <w:tcW w:w="1770" w:type="dxa"/>
            <w:tcBorders>
              <w:top w:val="single" w:sz="8" w:space="0" w:color="000000"/>
              <w:left w:val="single" w:sz="8" w:space="0" w:color="000000"/>
              <w:bottom w:val="single" w:sz="8" w:space="0" w:color="000000"/>
              <w:right w:val="single" w:sz="8" w:space="0" w:color="000000"/>
            </w:tcBorders>
          </w:tcPr>
          <w:p w14:paraId="3FB24695" w14:textId="77777777" w:rsidR="00217C66" w:rsidRPr="008A261A" w:rsidRDefault="00217C66" w:rsidP="00036479">
            <w:pPr>
              <w:snapToGrid w:val="0"/>
              <w:ind w:firstLine="360"/>
              <w:rPr>
                <w:rFonts w:ascii="宋体" w:eastAsia="宋体" w:hAnsi="宋体"/>
                <w:color w:val="000000"/>
                <w:sz w:val="18"/>
                <w:szCs w:val="18"/>
              </w:rPr>
            </w:pPr>
            <w:r w:rsidRPr="008A261A">
              <w:rPr>
                <w:rFonts w:ascii="宋体" w:eastAsia="宋体" w:hAnsi="宋体" w:hint="eastAsia"/>
                <w:color w:val="000000"/>
                <w:sz w:val="18"/>
                <w:szCs w:val="18"/>
              </w:rPr>
              <w:t>课程讨论和交流中能够运用物联网、大数据、人工智能问题，在涉及伦理道德，系统安全等各方面，表现出良好的诚实公正、诚信守则的工程职业道德和规范意识。</w:t>
            </w:r>
          </w:p>
        </w:tc>
        <w:tc>
          <w:tcPr>
            <w:tcW w:w="1725" w:type="dxa"/>
            <w:tcBorders>
              <w:top w:val="single" w:sz="8" w:space="0" w:color="000000"/>
              <w:left w:val="single" w:sz="8" w:space="0" w:color="000000"/>
              <w:bottom w:val="single" w:sz="8" w:space="0" w:color="000000"/>
              <w:right w:val="single" w:sz="8" w:space="0" w:color="000000"/>
            </w:tcBorders>
          </w:tcPr>
          <w:p w14:paraId="354A9082" w14:textId="77777777" w:rsidR="00217C66" w:rsidRPr="008A261A" w:rsidRDefault="00217C66" w:rsidP="00036479">
            <w:pPr>
              <w:snapToGrid w:val="0"/>
              <w:ind w:firstLine="360"/>
              <w:rPr>
                <w:rFonts w:ascii="宋体" w:eastAsia="宋体" w:hAnsi="宋体"/>
                <w:color w:val="000000"/>
                <w:sz w:val="18"/>
                <w:szCs w:val="18"/>
              </w:rPr>
            </w:pPr>
            <w:r w:rsidRPr="008A261A">
              <w:rPr>
                <w:rFonts w:ascii="宋体" w:eastAsia="宋体" w:hAnsi="宋体" w:hint="eastAsia"/>
                <w:color w:val="000000"/>
                <w:sz w:val="18"/>
                <w:szCs w:val="18"/>
              </w:rPr>
              <w:t>课程讨论和交流中基本能运用物联网、大数据、人工智能分析问题，在涉及伦理道德，系统安全等各方面，具备一定诚实公正、诚信守则的工程职业道德和规范意识。</w:t>
            </w:r>
          </w:p>
        </w:tc>
        <w:tc>
          <w:tcPr>
            <w:tcW w:w="1845" w:type="dxa"/>
            <w:tcBorders>
              <w:top w:val="single" w:sz="8" w:space="0" w:color="000000"/>
              <w:left w:val="single" w:sz="8" w:space="0" w:color="000000"/>
              <w:bottom w:val="single" w:sz="8" w:space="0" w:color="000000"/>
              <w:right w:val="single" w:sz="8" w:space="0" w:color="000000"/>
            </w:tcBorders>
          </w:tcPr>
          <w:p w14:paraId="0896958F" w14:textId="77777777" w:rsidR="00217C66" w:rsidRPr="008A261A" w:rsidRDefault="00217C66" w:rsidP="00036479">
            <w:pPr>
              <w:snapToGrid w:val="0"/>
              <w:ind w:firstLine="360"/>
              <w:rPr>
                <w:rFonts w:ascii="宋体" w:eastAsia="宋体" w:hAnsi="宋体"/>
                <w:color w:val="000000"/>
                <w:sz w:val="18"/>
                <w:szCs w:val="18"/>
              </w:rPr>
            </w:pPr>
            <w:r w:rsidRPr="008A261A">
              <w:rPr>
                <w:rFonts w:ascii="宋体" w:eastAsia="宋体" w:hAnsi="宋体" w:hint="eastAsia"/>
                <w:color w:val="000000"/>
                <w:sz w:val="18"/>
                <w:szCs w:val="18"/>
              </w:rPr>
              <w:t>课程讨论和交流中对运用物联网、大数据、人工智能</w:t>
            </w:r>
            <w:proofErr w:type="gramStart"/>
            <w:r w:rsidRPr="008A261A">
              <w:rPr>
                <w:rFonts w:ascii="宋体" w:eastAsia="宋体" w:hAnsi="宋体" w:hint="eastAsia"/>
                <w:color w:val="000000"/>
                <w:sz w:val="18"/>
                <w:szCs w:val="18"/>
              </w:rPr>
              <w:t>析问题</w:t>
            </w:r>
            <w:proofErr w:type="gramEnd"/>
            <w:r w:rsidRPr="008A261A">
              <w:rPr>
                <w:rFonts w:ascii="宋体" w:eastAsia="宋体" w:hAnsi="宋体" w:hint="eastAsia"/>
                <w:color w:val="000000"/>
                <w:sz w:val="18"/>
                <w:szCs w:val="18"/>
              </w:rPr>
              <w:t>缺乏思路，在涉及伦理道德，系统安全等各方面，诚实公正、诚信守则的工程职业道德和规范意识不强。</w:t>
            </w:r>
          </w:p>
        </w:tc>
      </w:tr>
    </w:tbl>
    <w:p w14:paraId="1DB914DB" w14:textId="77777777" w:rsidR="00217C66" w:rsidRPr="008A261A" w:rsidRDefault="00217C66" w:rsidP="00721B2B">
      <w:pPr>
        <w:pStyle w:val="a4"/>
        <w:snapToGrid w:val="0"/>
        <w:spacing w:line="360" w:lineRule="auto"/>
        <w:ind w:left="360" w:firstLineChars="0" w:firstLine="0"/>
        <w:rPr>
          <w:rFonts w:ascii="宋体" w:eastAsia="宋体" w:hAnsi="宋体"/>
          <w:color w:val="000000"/>
          <w:kern w:val="0"/>
          <w:sz w:val="18"/>
          <w:szCs w:val="18"/>
        </w:rPr>
      </w:pPr>
      <w:r w:rsidRPr="008A261A">
        <w:rPr>
          <w:rFonts w:ascii="宋体" w:eastAsia="宋体" w:hAnsi="宋体" w:hint="eastAsia"/>
          <w:color w:val="000000"/>
          <w:kern w:val="0"/>
          <w:sz w:val="18"/>
          <w:szCs w:val="18"/>
        </w:rPr>
        <w:t>注：该表格中比例和为100%。</w:t>
      </w:r>
    </w:p>
    <w:p w14:paraId="6061E2F5" w14:textId="77777777" w:rsidR="00217C66" w:rsidRPr="008A261A" w:rsidRDefault="00217C66" w:rsidP="00721B2B">
      <w:pPr>
        <w:pStyle w:val="a4"/>
        <w:snapToGrid w:val="0"/>
        <w:spacing w:line="360" w:lineRule="auto"/>
        <w:ind w:left="360" w:firstLineChars="0" w:firstLine="0"/>
        <w:rPr>
          <w:rFonts w:ascii="宋体" w:eastAsia="宋体" w:hAnsi="宋体"/>
          <w:b/>
          <w:bCs/>
          <w:color w:val="000000"/>
          <w:kern w:val="0"/>
          <w:sz w:val="18"/>
          <w:szCs w:val="18"/>
        </w:rPr>
      </w:pPr>
    </w:p>
    <w:p w14:paraId="264CC332" w14:textId="77777777" w:rsidR="00217C66" w:rsidRPr="008A261A" w:rsidRDefault="00217C66" w:rsidP="00721B2B">
      <w:pPr>
        <w:snapToGrid w:val="0"/>
        <w:spacing w:line="360" w:lineRule="auto"/>
        <w:rPr>
          <w:rFonts w:ascii="宋体" w:eastAsia="宋体" w:hAnsi="宋体"/>
          <w:b/>
          <w:bCs/>
          <w:color w:val="000000"/>
          <w:kern w:val="0"/>
          <w:sz w:val="18"/>
          <w:szCs w:val="18"/>
        </w:rPr>
      </w:pPr>
      <w:r w:rsidRPr="008A261A">
        <w:rPr>
          <w:rFonts w:ascii="宋体" w:eastAsia="宋体" w:hAnsi="宋体" w:hint="eastAsia"/>
          <w:color w:val="000000"/>
          <w:kern w:val="0"/>
          <w:sz w:val="18"/>
          <w:szCs w:val="18"/>
        </w:rPr>
        <w:t>（2）</w:t>
      </w:r>
      <w:r w:rsidRPr="008A261A">
        <w:rPr>
          <w:rFonts w:ascii="宋体" w:eastAsia="宋体" w:hAnsi="宋体" w:hint="eastAsia"/>
          <w:b/>
          <w:bCs/>
          <w:color w:val="000000"/>
          <w:kern w:val="0"/>
          <w:sz w:val="18"/>
          <w:szCs w:val="18"/>
        </w:rPr>
        <w:t>作业考核与评价标准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070"/>
        <w:gridCol w:w="1929"/>
        <w:gridCol w:w="1598"/>
        <w:gridCol w:w="1763"/>
        <w:gridCol w:w="2321"/>
      </w:tblGrid>
      <w:tr w:rsidR="00217C66" w:rsidRPr="008A261A" w14:paraId="1B0F23B8" w14:textId="77777777" w:rsidTr="006238F1">
        <w:trPr>
          <w:trHeight w:val="480"/>
          <w:jc w:val="center"/>
        </w:trPr>
        <w:tc>
          <w:tcPr>
            <w:tcW w:w="1065"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69E9281C"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课程目标</w:t>
            </w:r>
          </w:p>
        </w:tc>
        <w:tc>
          <w:tcPr>
            <w:tcW w:w="7575" w:type="dxa"/>
            <w:gridSpan w:val="4"/>
            <w:tcBorders>
              <w:top w:val="single" w:sz="8" w:space="0" w:color="000000"/>
              <w:left w:val="single" w:sz="8" w:space="0" w:color="000000"/>
              <w:bottom w:val="single" w:sz="8" w:space="0" w:color="000000"/>
              <w:right w:val="single" w:sz="8" w:space="0" w:color="000000"/>
            </w:tcBorders>
            <w:shd w:val="clear" w:color="auto" w:fill="E7E6E6"/>
            <w:vAlign w:val="center"/>
          </w:tcPr>
          <w:p w14:paraId="30B496EF"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评价标准</w:t>
            </w:r>
          </w:p>
        </w:tc>
      </w:tr>
      <w:tr w:rsidR="00217C66" w:rsidRPr="008A261A" w14:paraId="000862F2" w14:textId="77777777" w:rsidTr="006238F1">
        <w:trPr>
          <w:trHeight w:val="480"/>
          <w:jc w:val="center"/>
        </w:trPr>
        <w:tc>
          <w:tcPr>
            <w:tcW w:w="1065" w:type="dxa"/>
            <w:vMerge/>
            <w:tcBorders>
              <w:top w:val="single" w:sz="8" w:space="0" w:color="000000"/>
              <w:left w:val="single" w:sz="8" w:space="0" w:color="000000"/>
              <w:bottom w:val="single" w:sz="8" w:space="0" w:color="000000"/>
              <w:right w:val="single" w:sz="8" w:space="0" w:color="000000"/>
            </w:tcBorders>
            <w:vAlign w:val="center"/>
          </w:tcPr>
          <w:p w14:paraId="2EDA1BF7" w14:textId="77777777" w:rsidR="00217C66" w:rsidRPr="008A261A" w:rsidRDefault="00217C66" w:rsidP="00036479">
            <w:pPr>
              <w:widowControl/>
              <w:ind w:firstLine="360"/>
              <w:jc w:val="left"/>
              <w:rPr>
                <w:rFonts w:ascii="宋体" w:eastAsia="宋体" w:hAnsi="宋体"/>
                <w:color w:val="000000"/>
                <w:sz w:val="18"/>
                <w:szCs w:val="18"/>
              </w:rPr>
            </w:pPr>
          </w:p>
        </w:tc>
        <w:tc>
          <w:tcPr>
            <w:tcW w:w="192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006FAF92"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优秀</w:t>
            </w:r>
          </w:p>
        </w:tc>
        <w:tc>
          <w:tcPr>
            <w:tcW w:w="159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57AF2989"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良好</w:t>
            </w:r>
          </w:p>
        </w:tc>
        <w:tc>
          <w:tcPr>
            <w:tcW w:w="175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75D96122"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合格</w:t>
            </w:r>
          </w:p>
        </w:tc>
        <w:tc>
          <w:tcPr>
            <w:tcW w:w="231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2F703E07" w14:textId="77777777" w:rsidR="00217C66" w:rsidRPr="008A261A" w:rsidRDefault="00217C66" w:rsidP="00036479">
            <w:pPr>
              <w:snapToGrid w:val="0"/>
              <w:spacing w:line="360" w:lineRule="auto"/>
              <w:ind w:firstLine="360"/>
              <w:jc w:val="center"/>
              <w:rPr>
                <w:rFonts w:ascii="宋体" w:eastAsia="宋体" w:hAnsi="宋体"/>
                <w:color w:val="000000"/>
                <w:sz w:val="18"/>
                <w:szCs w:val="18"/>
              </w:rPr>
            </w:pPr>
            <w:r w:rsidRPr="008A261A">
              <w:rPr>
                <w:rFonts w:ascii="宋体" w:eastAsia="宋体" w:hAnsi="宋体" w:hint="eastAsia"/>
                <w:color w:val="000000"/>
                <w:sz w:val="18"/>
                <w:szCs w:val="18"/>
              </w:rPr>
              <w:t>不合格</w:t>
            </w:r>
          </w:p>
        </w:tc>
      </w:tr>
      <w:tr w:rsidR="00217C66" w:rsidRPr="008A261A" w14:paraId="2FA9AF42" w14:textId="77777777" w:rsidTr="006238F1">
        <w:trPr>
          <w:trHeight w:val="480"/>
          <w:jc w:val="center"/>
        </w:trPr>
        <w:tc>
          <w:tcPr>
            <w:tcW w:w="1065" w:type="dxa"/>
            <w:tcBorders>
              <w:top w:val="single" w:sz="8" w:space="0" w:color="000000"/>
              <w:left w:val="single" w:sz="8" w:space="0" w:color="000000"/>
              <w:bottom w:val="single" w:sz="8" w:space="0" w:color="000000"/>
              <w:right w:val="single" w:sz="8" w:space="0" w:color="000000"/>
            </w:tcBorders>
            <w:vAlign w:val="center"/>
          </w:tcPr>
          <w:p w14:paraId="5CC88D91" w14:textId="77777777" w:rsidR="00217C66" w:rsidRPr="008A261A" w:rsidRDefault="00217C66" w:rsidP="00036479">
            <w:pPr>
              <w:snapToGrid w:val="0"/>
              <w:spacing w:line="360" w:lineRule="auto"/>
              <w:ind w:firstLine="360"/>
              <w:rPr>
                <w:rFonts w:ascii="宋体" w:eastAsia="宋体" w:hAnsi="宋体"/>
                <w:color w:val="000000"/>
                <w:sz w:val="18"/>
                <w:szCs w:val="18"/>
              </w:rPr>
            </w:pPr>
            <w:r w:rsidRPr="008A261A">
              <w:rPr>
                <w:rFonts w:ascii="宋体" w:eastAsia="宋体" w:hAnsi="宋体" w:hint="eastAsia"/>
                <w:color w:val="000000"/>
                <w:sz w:val="18"/>
                <w:szCs w:val="18"/>
              </w:rPr>
              <w:t>1</w:t>
            </w:r>
          </w:p>
        </w:tc>
        <w:tc>
          <w:tcPr>
            <w:tcW w:w="1920" w:type="dxa"/>
            <w:tcBorders>
              <w:top w:val="single" w:sz="8" w:space="0" w:color="000000"/>
              <w:left w:val="single" w:sz="8" w:space="0" w:color="000000"/>
              <w:bottom w:val="single" w:sz="8" w:space="0" w:color="000000"/>
              <w:right w:val="single" w:sz="8" w:space="0" w:color="000000"/>
            </w:tcBorders>
          </w:tcPr>
          <w:p w14:paraId="14EBE19A" w14:textId="77777777" w:rsidR="00217C66" w:rsidRPr="008A261A" w:rsidRDefault="00217C66" w:rsidP="00036479">
            <w:pPr>
              <w:snapToGrid w:val="0"/>
              <w:spacing w:line="360" w:lineRule="auto"/>
              <w:ind w:firstLine="360"/>
              <w:rPr>
                <w:rFonts w:ascii="宋体" w:eastAsia="宋体" w:hAnsi="宋体"/>
                <w:color w:val="000000"/>
                <w:sz w:val="18"/>
                <w:szCs w:val="18"/>
              </w:rPr>
            </w:pPr>
            <w:r w:rsidRPr="008A261A">
              <w:rPr>
                <w:rFonts w:ascii="宋体" w:eastAsia="宋体" w:hAnsi="宋体" w:hint="eastAsia"/>
                <w:color w:val="000000"/>
                <w:sz w:val="18"/>
                <w:szCs w:val="18"/>
              </w:rPr>
              <w:t>按时交作业；态度认真端正，基本概念正确、论述逻辑清楚；层次分明，语言规范。</w:t>
            </w:r>
          </w:p>
        </w:tc>
        <w:tc>
          <w:tcPr>
            <w:tcW w:w="1590" w:type="dxa"/>
            <w:tcBorders>
              <w:top w:val="single" w:sz="8" w:space="0" w:color="000000"/>
              <w:left w:val="single" w:sz="8" w:space="0" w:color="000000"/>
              <w:bottom w:val="single" w:sz="8" w:space="0" w:color="000000"/>
              <w:right w:val="single" w:sz="8" w:space="0" w:color="000000"/>
            </w:tcBorders>
          </w:tcPr>
          <w:p w14:paraId="383A7D9A" w14:textId="77777777" w:rsidR="00217C66" w:rsidRPr="008A261A" w:rsidRDefault="00217C66" w:rsidP="00036479">
            <w:pPr>
              <w:snapToGrid w:val="0"/>
              <w:spacing w:line="360" w:lineRule="auto"/>
              <w:ind w:firstLine="360"/>
              <w:rPr>
                <w:rFonts w:ascii="宋体" w:eastAsia="宋体" w:hAnsi="宋体"/>
                <w:color w:val="000000"/>
                <w:sz w:val="18"/>
                <w:szCs w:val="18"/>
              </w:rPr>
            </w:pPr>
            <w:r w:rsidRPr="008A261A">
              <w:rPr>
                <w:rFonts w:ascii="宋体" w:eastAsia="宋体" w:hAnsi="宋体" w:hint="eastAsia"/>
                <w:color w:val="000000"/>
                <w:sz w:val="18"/>
                <w:szCs w:val="18"/>
              </w:rPr>
              <w:t>按时交作业；基本概念正确、论述基本清楚；语言较规范。</w:t>
            </w:r>
          </w:p>
        </w:tc>
        <w:tc>
          <w:tcPr>
            <w:tcW w:w="1755" w:type="dxa"/>
            <w:tcBorders>
              <w:top w:val="single" w:sz="8" w:space="0" w:color="000000"/>
              <w:left w:val="single" w:sz="8" w:space="0" w:color="000000"/>
              <w:bottom w:val="single" w:sz="8" w:space="0" w:color="000000"/>
              <w:right w:val="single" w:sz="8" w:space="0" w:color="000000"/>
            </w:tcBorders>
          </w:tcPr>
          <w:p w14:paraId="36F160AD" w14:textId="77777777" w:rsidR="00217C66" w:rsidRPr="008A261A" w:rsidRDefault="00217C66" w:rsidP="00036479">
            <w:pPr>
              <w:snapToGrid w:val="0"/>
              <w:spacing w:line="360" w:lineRule="auto"/>
              <w:ind w:firstLine="360"/>
              <w:rPr>
                <w:rFonts w:ascii="宋体" w:eastAsia="宋体" w:hAnsi="宋体"/>
                <w:color w:val="000000"/>
                <w:sz w:val="18"/>
                <w:szCs w:val="18"/>
              </w:rPr>
            </w:pPr>
            <w:r w:rsidRPr="008A261A">
              <w:rPr>
                <w:rFonts w:ascii="宋体" w:eastAsia="宋体" w:hAnsi="宋体" w:hint="eastAsia"/>
                <w:color w:val="000000"/>
                <w:sz w:val="18"/>
                <w:szCs w:val="18"/>
              </w:rPr>
              <w:t>按时交作业；基本概念基本正确、论述基本清楚；语言规范方面有待提高。</w:t>
            </w:r>
          </w:p>
        </w:tc>
        <w:tc>
          <w:tcPr>
            <w:tcW w:w="2310" w:type="dxa"/>
            <w:tcBorders>
              <w:top w:val="single" w:sz="8" w:space="0" w:color="000000"/>
              <w:left w:val="single" w:sz="8" w:space="0" w:color="000000"/>
              <w:bottom w:val="single" w:sz="8" w:space="0" w:color="000000"/>
              <w:right w:val="single" w:sz="8" w:space="0" w:color="000000"/>
            </w:tcBorders>
          </w:tcPr>
          <w:p w14:paraId="65169D9E" w14:textId="77777777" w:rsidR="00217C66" w:rsidRPr="008A261A" w:rsidRDefault="00217C66" w:rsidP="00036479">
            <w:pPr>
              <w:snapToGrid w:val="0"/>
              <w:spacing w:line="360" w:lineRule="auto"/>
              <w:ind w:firstLine="360"/>
              <w:rPr>
                <w:rFonts w:ascii="宋体" w:eastAsia="宋体" w:hAnsi="宋体"/>
                <w:color w:val="000000"/>
                <w:sz w:val="18"/>
                <w:szCs w:val="18"/>
              </w:rPr>
            </w:pPr>
            <w:r w:rsidRPr="008A261A">
              <w:rPr>
                <w:rFonts w:ascii="宋体" w:eastAsia="宋体" w:hAnsi="宋体" w:hint="eastAsia"/>
                <w:color w:val="000000"/>
                <w:sz w:val="18"/>
                <w:szCs w:val="18"/>
              </w:rPr>
              <w:t>不能按时交作业；有抄袭现象；或者基本概念不清楚、论述不清楚。</w:t>
            </w:r>
          </w:p>
        </w:tc>
      </w:tr>
      <w:tr w:rsidR="00217C66" w:rsidRPr="008A261A" w14:paraId="2FD36E26" w14:textId="77777777" w:rsidTr="006238F1">
        <w:trPr>
          <w:trHeight w:val="480"/>
          <w:jc w:val="center"/>
        </w:trPr>
        <w:tc>
          <w:tcPr>
            <w:tcW w:w="1065" w:type="dxa"/>
            <w:tcBorders>
              <w:top w:val="single" w:sz="8" w:space="0" w:color="000000"/>
              <w:left w:val="single" w:sz="8" w:space="0" w:color="000000"/>
              <w:bottom w:val="single" w:sz="8" w:space="0" w:color="000000"/>
              <w:right w:val="single" w:sz="8" w:space="0" w:color="000000"/>
            </w:tcBorders>
          </w:tcPr>
          <w:p w14:paraId="1BB5504B" w14:textId="77777777" w:rsidR="00217C66" w:rsidRPr="008A261A" w:rsidRDefault="00217C66" w:rsidP="00036479">
            <w:pPr>
              <w:snapToGrid w:val="0"/>
              <w:spacing w:line="360" w:lineRule="auto"/>
              <w:ind w:firstLine="360"/>
              <w:rPr>
                <w:rFonts w:ascii="宋体" w:eastAsia="宋体" w:hAnsi="宋体"/>
                <w:color w:val="000000"/>
                <w:sz w:val="18"/>
                <w:szCs w:val="18"/>
              </w:rPr>
            </w:pPr>
            <w:r w:rsidRPr="008A261A">
              <w:rPr>
                <w:rFonts w:ascii="宋体" w:eastAsia="宋体" w:hAnsi="宋体" w:hint="eastAsia"/>
                <w:color w:val="000000"/>
                <w:sz w:val="18"/>
                <w:szCs w:val="18"/>
              </w:rPr>
              <w:t>2</w:t>
            </w:r>
          </w:p>
        </w:tc>
        <w:tc>
          <w:tcPr>
            <w:tcW w:w="1920" w:type="dxa"/>
            <w:tcBorders>
              <w:top w:val="single" w:sz="8" w:space="0" w:color="000000"/>
              <w:left w:val="single" w:sz="8" w:space="0" w:color="000000"/>
              <w:bottom w:val="single" w:sz="8" w:space="0" w:color="000000"/>
              <w:right w:val="single" w:sz="8" w:space="0" w:color="000000"/>
            </w:tcBorders>
          </w:tcPr>
          <w:p w14:paraId="15D61481" w14:textId="77777777" w:rsidR="00217C66" w:rsidRPr="008A261A" w:rsidRDefault="00217C66" w:rsidP="00036479">
            <w:pPr>
              <w:snapToGrid w:val="0"/>
              <w:spacing w:line="360" w:lineRule="auto"/>
              <w:ind w:firstLine="360"/>
              <w:rPr>
                <w:rFonts w:ascii="宋体" w:eastAsia="宋体" w:hAnsi="宋体"/>
                <w:color w:val="000000"/>
                <w:sz w:val="18"/>
                <w:szCs w:val="18"/>
              </w:rPr>
            </w:pPr>
            <w:r w:rsidRPr="008A261A">
              <w:rPr>
                <w:rFonts w:ascii="宋体" w:eastAsia="宋体" w:hAnsi="宋体" w:hint="eastAsia"/>
                <w:color w:val="000000"/>
                <w:sz w:val="18"/>
                <w:szCs w:val="18"/>
              </w:rPr>
              <w:t>按时交作业；基本概念正确、论述逻辑清楚；层次分明，语言规范。</w:t>
            </w:r>
          </w:p>
        </w:tc>
        <w:tc>
          <w:tcPr>
            <w:tcW w:w="1590" w:type="dxa"/>
            <w:tcBorders>
              <w:top w:val="single" w:sz="8" w:space="0" w:color="000000"/>
              <w:left w:val="single" w:sz="8" w:space="0" w:color="000000"/>
              <w:bottom w:val="single" w:sz="8" w:space="0" w:color="000000"/>
              <w:right w:val="single" w:sz="8" w:space="0" w:color="000000"/>
            </w:tcBorders>
          </w:tcPr>
          <w:p w14:paraId="50DD68BC" w14:textId="77777777" w:rsidR="00217C66" w:rsidRPr="008A261A" w:rsidRDefault="00217C66" w:rsidP="00036479">
            <w:pPr>
              <w:snapToGrid w:val="0"/>
              <w:spacing w:line="360" w:lineRule="auto"/>
              <w:ind w:firstLine="360"/>
              <w:rPr>
                <w:rFonts w:ascii="宋体" w:eastAsia="宋体" w:hAnsi="宋体"/>
                <w:color w:val="000000"/>
                <w:sz w:val="18"/>
                <w:szCs w:val="18"/>
              </w:rPr>
            </w:pPr>
            <w:r w:rsidRPr="008A261A">
              <w:rPr>
                <w:rFonts w:ascii="宋体" w:eastAsia="宋体" w:hAnsi="宋体" w:hint="eastAsia"/>
                <w:color w:val="000000"/>
                <w:sz w:val="18"/>
                <w:szCs w:val="18"/>
              </w:rPr>
              <w:t>按时交作业；基本概念正确、论述基本清楚；语言较规范。</w:t>
            </w:r>
          </w:p>
        </w:tc>
        <w:tc>
          <w:tcPr>
            <w:tcW w:w="1755" w:type="dxa"/>
            <w:tcBorders>
              <w:top w:val="single" w:sz="8" w:space="0" w:color="000000"/>
              <w:left w:val="single" w:sz="8" w:space="0" w:color="000000"/>
              <w:bottom w:val="single" w:sz="8" w:space="0" w:color="000000"/>
              <w:right w:val="single" w:sz="8" w:space="0" w:color="000000"/>
            </w:tcBorders>
          </w:tcPr>
          <w:p w14:paraId="5907E643" w14:textId="77777777" w:rsidR="00217C66" w:rsidRPr="008A261A" w:rsidRDefault="00217C66" w:rsidP="00036479">
            <w:pPr>
              <w:snapToGrid w:val="0"/>
              <w:spacing w:line="360" w:lineRule="auto"/>
              <w:ind w:firstLine="360"/>
              <w:rPr>
                <w:rFonts w:ascii="宋体" w:eastAsia="宋体" w:hAnsi="宋体"/>
                <w:color w:val="000000"/>
                <w:sz w:val="18"/>
                <w:szCs w:val="18"/>
              </w:rPr>
            </w:pPr>
            <w:r w:rsidRPr="008A261A">
              <w:rPr>
                <w:rFonts w:ascii="宋体" w:eastAsia="宋体" w:hAnsi="宋体" w:hint="eastAsia"/>
                <w:color w:val="000000"/>
                <w:sz w:val="18"/>
                <w:szCs w:val="18"/>
              </w:rPr>
              <w:t>按时交作业；基本概念基本正确、论述基本清楚；语言较规范。</w:t>
            </w:r>
          </w:p>
        </w:tc>
        <w:tc>
          <w:tcPr>
            <w:tcW w:w="2310" w:type="dxa"/>
            <w:tcBorders>
              <w:top w:val="single" w:sz="8" w:space="0" w:color="000000"/>
              <w:left w:val="single" w:sz="8" w:space="0" w:color="000000"/>
              <w:bottom w:val="single" w:sz="8" w:space="0" w:color="000000"/>
              <w:right w:val="single" w:sz="8" w:space="0" w:color="000000"/>
            </w:tcBorders>
          </w:tcPr>
          <w:p w14:paraId="1F197CBF" w14:textId="77777777" w:rsidR="00217C66" w:rsidRPr="008A261A" w:rsidRDefault="00217C66" w:rsidP="00036479">
            <w:pPr>
              <w:snapToGrid w:val="0"/>
              <w:spacing w:line="360" w:lineRule="auto"/>
              <w:ind w:firstLine="360"/>
              <w:rPr>
                <w:rFonts w:ascii="宋体" w:eastAsia="宋体" w:hAnsi="宋体"/>
                <w:color w:val="000000"/>
                <w:sz w:val="18"/>
                <w:szCs w:val="18"/>
              </w:rPr>
            </w:pPr>
            <w:r w:rsidRPr="008A261A">
              <w:rPr>
                <w:rFonts w:ascii="宋体" w:eastAsia="宋体" w:hAnsi="宋体" w:hint="eastAsia"/>
                <w:color w:val="000000"/>
                <w:sz w:val="18"/>
                <w:szCs w:val="18"/>
              </w:rPr>
              <w:t>不能按时交作业；有抄袭现象；或者基本概念不清楚、论述不清楚。</w:t>
            </w:r>
          </w:p>
        </w:tc>
      </w:tr>
      <w:tr w:rsidR="00217C66" w:rsidRPr="008A261A" w14:paraId="0DE4FB57" w14:textId="77777777" w:rsidTr="006238F1">
        <w:trPr>
          <w:trHeight w:val="480"/>
          <w:jc w:val="center"/>
        </w:trPr>
        <w:tc>
          <w:tcPr>
            <w:tcW w:w="1065" w:type="dxa"/>
            <w:tcBorders>
              <w:top w:val="single" w:sz="8" w:space="0" w:color="000000"/>
              <w:left w:val="single" w:sz="8" w:space="0" w:color="000000"/>
              <w:bottom w:val="single" w:sz="8" w:space="0" w:color="000000"/>
              <w:right w:val="single" w:sz="8" w:space="0" w:color="000000"/>
            </w:tcBorders>
          </w:tcPr>
          <w:p w14:paraId="5D357B93" w14:textId="77777777" w:rsidR="00217C66" w:rsidRPr="008A261A" w:rsidRDefault="00217C66" w:rsidP="00036479">
            <w:pPr>
              <w:snapToGrid w:val="0"/>
              <w:spacing w:line="360" w:lineRule="auto"/>
              <w:ind w:firstLine="360"/>
              <w:rPr>
                <w:rFonts w:ascii="宋体" w:eastAsia="宋体" w:hAnsi="宋体"/>
                <w:color w:val="000000"/>
                <w:sz w:val="18"/>
                <w:szCs w:val="18"/>
              </w:rPr>
            </w:pPr>
            <w:r w:rsidRPr="008A261A">
              <w:rPr>
                <w:rFonts w:ascii="宋体" w:eastAsia="宋体" w:hAnsi="宋体" w:hint="eastAsia"/>
                <w:color w:val="000000"/>
                <w:sz w:val="18"/>
                <w:szCs w:val="18"/>
              </w:rPr>
              <w:t>3</w:t>
            </w:r>
          </w:p>
        </w:tc>
        <w:tc>
          <w:tcPr>
            <w:tcW w:w="1920" w:type="dxa"/>
            <w:tcBorders>
              <w:top w:val="single" w:sz="8" w:space="0" w:color="000000"/>
              <w:left w:val="single" w:sz="8" w:space="0" w:color="000000"/>
              <w:bottom w:val="single" w:sz="8" w:space="0" w:color="000000"/>
              <w:right w:val="single" w:sz="8" w:space="0" w:color="000000"/>
            </w:tcBorders>
          </w:tcPr>
          <w:p w14:paraId="67D29316" w14:textId="77777777" w:rsidR="00217C66" w:rsidRPr="008A261A" w:rsidRDefault="00217C66" w:rsidP="00036479">
            <w:pPr>
              <w:snapToGrid w:val="0"/>
              <w:spacing w:line="360" w:lineRule="auto"/>
              <w:ind w:firstLine="360"/>
              <w:rPr>
                <w:rFonts w:ascii="宋体" w:eastAsia="宋体" w:hAnsi="宋体"/>
                <w:color w:val="000000"/>
                <w:sz w:val="18"/>
                <w:szCs w:val="18"/>
              </w:rPr>
            </w:pPr>
            <w:r w:rsidRPr="008A261A">
              <w:rPr>
                <w:rFonts w:ascii="宋体" w:eastAsia="宋体" w:hAnsi="宋体" w:hint="eastAsia"/>
                <w:color w:val="000000"/>
                <w:sz w:val="18"/>
                <w:szCs w:val="18"/>
              </w:rPr>
              <w:t>按时交作业；基本概念正确、论述逻辑清楚；层次分明，语言规范。</w:t>
            </w:r>
          </w:p>
        </w:tc>
        <w:tc>
          <w:tcPr>
            <w:tcW w:w="1590" w:type="dxa"/>
            <w:tcBorders>
              <w:top w:val="single" w:sz="8" w:space="0" w:color="000000"/>
              <w:left w:val="single" w:sz="8" w:space="0" w:color="000000"/>
              <w:bottom w:val="single" w:sz="8" w:space="0" w:color="000000"/>
              <w:right w:val="single" w:sz="8" w:space="0" w:color="000000"/>
            </w:tcBorders>
          </w:tcPr>
          <w:p w14:paraId="1461A749" w14:textId="77777777" w:rsidR="00217C66" w:rsidRPr="008A261A" w:rsidRDefault="00217C66" w:rsidP="00036479">
            <w:pPr>
              <w:snapToGrid w:val="0"/>
              <w:spacing w:line="360" w:lineRule="auto"/>
              <w:ind w:firstLine="360"/>
              <w:rPr>
                <w:rFonts w:ascii="宋体" w:eastAsia="宋体" w:hAnsi="宋体"/>
                <w:color w:val="000000"/>
                <w:sz w:val="18"/>
                <w:szCs w:val="18"/>
              </w:rPr>
            </w:pPr>
            <w:r w:rsidRPr="008A261A">
              <w:rPr>
                <w:rFonts w:ascii="宋体" w:eastAsia="宋体" w:hAnsi="宋体" w:hint="eastAsia"/>
                <w:color w:val="000000"/>
                <w:sz w:val="18"/>
                <w:szCs w:val="18"/>
              </w:rPr>
              <w:t>按时交作业；基本概念正确、论述基本清楚；语言较规范。</w:t>
            </w:r>
          </w:p>
        </w:tc>
        <w:tc>
          <w:tcPr>
            <w:tcW w:w="1755" w:type="dxa"/>
            <w:tcBorders>
              <w:top w:val="single" w:sz="8" w:space="0" w:color="000000"/>
              <w:left w:val="single" w:sz="8" w:space="0" w:color="000000"/>
              <w:bottom w:val="single" w:sz="8" w:space="0" w:color="000000"/>
              <w:right w:val="single" w:sz="8" w:space="0" w:color="000000"/>
            </w:tcBorders>
          </w:tcPr>
          <w:p w14:paraId="015B4B67" w14:textId="77777777" w:rsidR="00217C66" w:rsidRPr="008A261A" w:rsidRDefault="00217C66" w:rsidP="00036479">
            <w:pPr>
              <w:snapToGrid w:val="0"/>
              <w:spacing w:line="360" w:lineRule="auto"/>
              <w:ind w:firstLine="360"/>
              <w:rPr>
                <w:rFonts w:ascii="宋体" w:eastAsia="宋体" w:hAnsi="宋体"/>
                <w:color w:val="000000"/>
                <w:sz w:val="18"/>
                <w:szCs w:val="18"/>
              </w:rPr>
            </w:pPr>
            <w:r w:rsidRPr="008A261A">
              <w:rPr>
                <w:rFonts w:ascii="宋体" w:eastAsia="宋体" w:hAnsi="宋体" w:hint="eastAsia"/>
                <w:color w:val="000000"/>
                <w:sz w:val="18"/>
                <w:szCs w:val="18"/>
              </w:rPr>
              <w:t>按时交作业；基本概念基本正确、论述基本清楚；语言较规范。</w:t>
            </w:r>
          </w:p>
        </w:tc>
        <w:tc>
          <w:tcPr>
            <w:tcW w:w="2310" w:type="dxa"/>
            <w:tcBorders>
              <w:top w:val="single" w:sz="8" w:space="0" w:color="000000"/>
              <w:left w:val="single" w:sz="8" w:space="0" w:color="000000"/>
              <w:bottom w:val="single" w:sz="8" w:space="0" w:color="000000"/>
              <w:right w:val="single" w:sz="8" w:space="0" w:color="000000"/>
            </w:tcBorders>
          </w:tcPr>
          <w:p w14:paraId="26686485" w14:textId="77777777" w:rsidR="00217C66" w:rsidRPr="008A261A" w:rsidRDefault="00217C66" w:rsidP="00036479">
            <w:pPr>
              <w:snapToGrid w:val="0"/>
              <w:spacing w:line="360" w:lineRule="auto"/>
              <w:ind w:firstLine="360"/>
              <w:rPr>
                <w:rFonts w:ascii="宋体" w:eastAsia="宋体" w:hAnsi="宋体"/>
                <w:color w:val="000000"/>
                <w:sz w:val="18"/>
                <w:szCs w:val="18"/>
              </w:rPr>
            </w:pPr>
            <w:r w:rsidRPr="008A261A">
              <w:rPr>
                <w:rFonts w:ascii="宋体" w:eastAsia="宋体" w:hAnsi="宋体" w:hint="eastAsia"/>
                <w:color w:val="000000"/>
                <w:sz w:val="18"/>
                <w:szCs w:val="18"/>
              </w:rPr>
              <w:t>不能按时交作业；有抄袭现象；或者基本概念不清楚、论述不清楚。</w:t>
            </w:r>
          </w:p>
        </w:tc>
      </w:tr>
      <w:tr w:rsidR="00217C66" w:rsidRPr="008A261A" w14:paraId="02ABA29B" w14:textId="77777777" w:rsidTr="006238F1">
        <w:trPr>
          <w:trHeight w:val="510"/>
          <w:jc w:val="center"/>
        </w:trPr>
        <w:tc>
          <w:tcPr>
            <w:tcW w:w="1065" w:type="dxa"/>
            <w:tcBorders>
              <w:top w:val="single" w:sz="8" w:space="0" w:color="000000"/>
              <w:left w:val="single" w:sz="8" w:space="0" w:color="000000"/>
              <w:bottom w:val="single" w:sz="8" w:space="0" w:color="000000"/>
              <w:right w:val="single" w:sz="8" w:space="0" w:color="000000"/>
            </w:tcBorders>
          </w:tcPr>
          <w:p w14:paraId="248B005A" w14:textId="77777777" w:rsidR="00217C66" w:rsidRPr="008A261A" w:rsidRDefault="00217C66" w:rsidP="00036479">
            <w:pPr>
              <w:snapToGrid w:val="0"/>
              <w:spacing w:line="360" w:lineRule="auto"/>
              <w:ind w:firstLine="360"/>
              <w:rPr>
                <w:rFonts w:ascii="宋体" w:eastAsia="宋体" w:hAnsi="宋体"/>
                <w:color w:val="000000"/>
                <w:sz w:val="18"/>
                <w:szCs w:val="18"/>
              </w:rPr>
            </w:pPr>
            <w:r w:rsidRPr="008A261A">
              <w:rPr>
                <w:rFonts w:ascii="宋体" w:eastAsia="宋体" w:hAnsi="宋体" w:hint="eastAsia"/>
                <w:color w:val="000000"/>
                <w:sz w:val="18"/>
                <w:szCs w:val="18"/>
              </w:rPr>
              <w:lastRenderedPageBreak/>
              <w:t>4</w:t>
            </w:r>
          </w:p>
        </w:tc>
        <w:tc>
          <w:tcPr>
            <w:tcW w:w="1920" w:type="dxa"/>
            <w:tcBorders>
              <w:top w:val="single" w:sz="8" w:space="0" w:color="000000"/>
              <w:left w:val="single" w:sz="8" w:space="0" w:color="000000"/>
              <w:bottom w:val="single" w:sz="8" w:space="0" w:color="000000"/>
              <w:right w:val="single" w:sz="8" w:space="0" w:color="000000"/>
            </w:tcBorders>
          </w:tcPr>
          <w:p w14:paraId="03994052" w14:textId="77777777" w:rsidR="00217C66" w:rsidRPr="008A261A" w:rsidRDefault="00217C66" w:rsidP="00036479">
            <w:pPr>
              <w:snapToGrid w:val="0"/>
              <w:spacing w:line="360" w:lineRule="auto"/>
              <w:ind w:firstLine="360"/>
              <w:rPr>
                <w:rFonts w:ascii="宋体" w:eastAsia="宋体" w:hAnsi="宋体"/>
                <w:color w:val="000000"/>
                <w:sz w:val="18"/>
                <w:szCs w:val="18"/>
              </w:rPr>
            </w:pPr>
            <w:r w:rsidRPr="008A261A">
              <w:rPr>
                <w:rFonts w:ascii="宋体" w:eastAsia="宋体" w:hAnsi="宋体" w:hint="eastAsia"/>
                <w:color w:val="000000"/>
                <w:sz w:val="18"/>
                <w:szCs w:val="18"/>
              </w:rPr>
              <w:t>按时交作业；基本概念正确、论述逻辑清楚；层次分明，语言规范。</w:t>
            </w:r>
          </w:p>
        </w:tc>
        <w:tc>
          <w:tcPr>
            <w:tcW w:w="1590" w:type="dxa"/>
            <w:tcBorders>
              <w:top w:val="single" w:sz="8" w:space="0" w:color="000000"/>
              <w:left w:val="single" w:sz="8" w:space="0" w:color="000000"/>
              <w:bottom w:val="single" w:sz="8" w:space="0" w:color="000000"/>
              <w:right w:val="single" w:sz="8" w:space="0" w:color="000000"/>
            </w:tcBorders>
          </w:tcPr>
          <w:p w14:paraId="29454DCA" w14:textId="77777777" w:rsidR="00217C66" w:rsidRPr="008A261A" w:rsidRDefault="00217C66" w:rsidP="00036479">
            <w:pPr>
              <w:snapToGrid w:val="0"/>
              <w:spacing w:line="360" w:lineRule="auto"/>
              <w:ind w:firstLine="360"/>
              <w:rPr>
                <w:rFonts w:ascii="宋体" w:eastAsia="宋体" w:hAnsi="宋体"/>
                <w:color w:val="000000"/>
                <w:sz w:val="18"/>
                <w:szCs w:val="18"/>
              </w:rPr>
            </w:pPr>
            <w:r w:rsidRPr="008A261A">
              <w:rPr>
                <w:rFonts w:ascii="宋体" w:eastAsia="宋体" w:hAnsi="宋体" w:hint="eastAsia"/>
                <w:color w:val="000000"/>
                <w:sz w:val="18"/>
                <w:szCs w:val="18"/>
              </w:rPr>
              <w:t>按时交作业；基本概念正确、论述基本清楚；语言较规范。</w:t>
            </w:r>
          </w:p>
        </w:tc>
        <w:tc>
          <w:tcPr>
            <w:tcW w:w="1755" w:type="dxa"/>
            <w:tcBorders>
              <w:top w:val="single" w:sz="8" w:space="0" w:color="000000"/>
              <w:left w:val="single" w:sz="8" w:space="0" w:color="000000"/>
              <w:bottom w:val="single" w:sz="8" w:space="0" w:color="000000"/>
              <w:right w:val="single" w:sz="8" w:space="0" w:color="000000"/>
            </w:tcBorders>
          </w:tcPr>
          <w:p w14:paraId="62C5FEDB" w14:textId="77777777" w:rsidR="00217C66" w:rsidRPr="008A261A" w:rsidRDefault="00217C66" w:rsidP="00036479">
            <w:pPr>
              <w:snapToGrid w:val="0"/>
              <w:spacing w:line="360" w:lineRule="auto"/>
              <w:ind w:firstLine="360"/>
              <w:rPr>
                <w:rFonts w:ascii="宋体" w:eastAsia="宋体" w:hAnsi="宋体"/>
                <w:color w:val="000000"/>
                <w:sz w:val="18"/>
                <w:szCs w:val="18"/>
              </w:rPr>
            </w:pPr>
            <w:r w:rsidRPr="008A261A">
              <w:rPr>
                <w:rFonts w:ascii="宋体" w:eastAsia="宋体" w:hAnsi="宋体" w:hint="eastAsia"/>
                <w:color w:val="000000"/>
                <w:sz w:val="18"/>
                <w:szCs w:val="18"/>
              </w:rPr>
              <w:t>按时交作业；基本概念基本正确、论述基本清楚；语言较规范。</w:t>
            </w:r>
          </w:p>
        </w:tc>
        <w:tc>
          <w:tcPr>
            <w:tcW w:w="2310" w:type="dxa"/>
            <w:tcBorders>
              <w:top w:val="single" w:sz="8" w:space="0" w:color="000000"/>
              <w:left w:val="single" w:sz="8" w:space="0" w:color="000000"/>
              <w:bottom w:val="single" w:sz="8" w:space="0" w:color="000000"/>
              <w:right w:val="single" w:sz="8" w:space="0" w:color="000000"/>
            </w:tcBorders>
          </w:tcPr>
          <w:p w14:paraId="60CF1027" w14:textId="77777777" w:rsidR="00217C66" w:rsidRPr="008A261A" w:rsidRDefault="00217C66" w:rsidP="00036479">
            <w:pPr>
              <w:snapToGrid w:val="0"/>
              <w:spacing w:line="360" w:lineRule="auto"/>
              <w:ind w:firstLine="360"/>
              <w:rPr>
                <w:rFonts w:ascii="宋体" w:eastAsia="宋体" w:hAnsi="宋体"/>
                <w:color w:val="000000"/>
                <w:sz w:val="18"/>
                <w:szCs w:val="18"/>
              </w:rPr>
            </w:pPr>
            <w:r w:rsidRPr="008A261A">
              <w:rPr>
                <w:rFonts w:ascii="宋体" w:eastAsia="宋体" w:hAnsi="宋体" w:hint="eastAsia"/>
                <w:color w:val="000000"/>
                <w:sz w:val="18"/>
                <w:szCs w:val="18"/>
              </w:rPr>
              <w:t>不能按时交作业；有抄袭现象；或者基本概念不清楚、论述不清楚。</w:t>
            </w:r>
          </w:p>
        </w:tc>
      </w:tr>
    </w:tbl>
    <w:p w14:paraId="0D89C025" w14:textId="77777777" w:rsidR="00217C66" w:rsidRPr="008A261A" w:rsidRDefault="00217C66" w:rsidP="00721B2B">
      <w:pPr>
        <w:snapToGrid w:val="0"/>
        <w:spacing w:line="360" w:lineRule="auto"/>
        <w:ind w:firstLine="412"/>
        <w:rPr>
          <w:rFonts w:ascii="宋体" w:eastAsia="宋体" w:hAnsi="宋体"/>
          <w:color w:val="000000"/>
          <w:kern w:val="0"/>
          <w:sz w:val="18"/>
          <w:szCs w:val="18"/>
        </w:rPr>
      </w:pPr>
      <w:r w:rsidRPr="008A261A">
        <w:rPr>
          <w:rFonts w:ascii="宋体" w:eastAsia="宋体" w:hAnsi="宋体" w:hint="eastAsia"/>
          <w:b/>
          <w:bCs/>
          <w:color w:val="000000"/>
          <w:kern w:val="0"/>
          <w:sz w:val="18"/>
          <w:szCs w:val="18"/>
        </w:rPr>
        <w:t xml:space="preserve">   </w:t>
      </w:r>
      <w:r w:rsidRPr="008A261A">
        <w:rPr>
          <w:rFonts w:ascii="宋体" w:eastAsia="宋体" w:hAnsi="宋体" w:hint="eastAsia"/>
          <w:color w:val="000000"/>
          <w:kern w:val="0"/>
          <w:sz w:val="18"/>
          <w:szCs w:val="18"/>
        </w:rPr>
        <w:t>注：该表格中比例和为100%。</w:t>
      </w:r>
    </w:p>
    <w:p w14:paraId="789D08E2" w14:textId="77777777" w:rsidR="00217C66" w:rsidRPr="008A261A" w:rsidRDefault="00217C66" w:rsidP="00721B2B">
      <w:pPr>
        <w:widowControl/>
        <w:spacing w:line="276" w:lineRule="auto"/>
        <w:ind w:firstLineChars="200" w:firstLine="360"/>
        <w:rPr>
          <w:rFonts w:ascii="宋体" w:eastAsia="宋体" w:hAnsi="宋体" w:cs="Times New Roman"/>
          <w:sz w:val="18"/>
          <w:szCs w:val="18"/>
        </w:rPr>
      </w:pPr>
    </w:p>
    <w:p w14:paraId="3B6AB4D9" w14:textId="77777777" w:rsidR="00217C66" w:rsidRPr="008A261A" w:rsidRDefault="00217C66" w:rsidP="00721B2B">
      <w:pPr>
        <w:widowControl/>
        <w:spacing w:beforeLines="50" w:before="156" w:line="276" w:lineRule="auto"/>
        <w:rPr>
          <w:rFonts w:ascii="宋体" w:eastAsia="宋体" w:hAnsi="宋体" w:cs="Times New Roman"/>
          <w:b/>
          <w:bCs/>
          <w:sz w:val="18"/>
          <w:szCs w:val="18"/>
        </w:rPr>
      </w:pPr>
      <w:r w:rsidRPr="008A261A">
        <w:rPr>
          <w:rFonts w:ascii="宋体" w:eastAsia="宋体" w:hAnsi="宋体" w:cs="Times New Roman"/>
          <w:b/>
          <w:bCs/>
          <w:sz w:val="18"/>
          <w:szCs w:val="18"/>
        </w:rPr>
        <w:t>五、参考教材和阅读书目</w:t>
      </w:r>
    </w:p>
    <w:p w14:paraId="07A8AE4B" w14:textId="77777777" w:rsidR="00217C66" w:rsidRPr="008A261A" w:rsidRDefault="00217C66" w:rsidP="00721B2B">
      <w:pPr>
        <w:spacing w:beforeLines="50" w:before="156" w:line="276" w:lineRule="auto"/>
        <w:rPr>
          <w:rFonts w:ascii="宋体" w:eastAsia="宋体" w:hAnsi="宋体" w:cs="Times New Roman"/>
          <w:sz w:val="18"/>
          <w:szCs w:val="18"/>
        </w:rPr>
      </w:pPr>
      <w:r w:rsidRPr="008A261A">
        <w:rPr>
          <w:rFonts w:ascii="宋体" w:eastAsia="宋体" w:hAnsi="宋体" w:cs="Times New Roman"/>
          <w:sz w:val="18"/>
          <w:szCs w:val="18"/>
        </w:rPr>
        <w:t>参考教材：</w:t>
      </w:r>
    </w:p>
    <w:p w14:paraId="6D333555" w14:textId="77777777" w:rsidR="00217C66" w:rsidRPr="008A261A" w:rsidRDefault="00217C66" w:rsidP="00217C66">
      <w:pPr>
        <w:pStyle w:val="a4"/>
        <w:widowControl/>
        <w:numPr>
          <w:ilvl w:val="0"/>
          <w:numId w:val="2"/>
        </w:numPr>
        <w:spacing w:beforeLines="50" w:before="156" w:line="276" w:lineRule="auto"/>
        <w:ind w:firstLineChars="0"/>
        <w:rPr>
          <w:rFonts w:ascii="宋体" w:eastAsia="宋体" w:hAnsi="宋体" w:cs="Times New Roman"/>
          <w:color w:val="000000"/>
          <w:kern w:val="0"/>
          <w:sz w:val="18"/>
          <w:szCs w:val="18"/>
        </w:rPr>
      </w:pPr>
      <w:r w:rsidRPr="008A261A">
        <w:rPr>
          <w:rFonts w:ascii="宋体" w:eastAsia="宋体" w:hAnsi="宋体" w:cs="Times New Roman"/>
          <w:color w:val="000000"/>
          <w:kern w:val="0"/>
          <w:sz w:val="18"/>
          <w:szCs w:val="18"/>
        </w:rPr>
        <w:t>物联网导论，刘云浩，物联网导论，科学出版社，2010</w:t>
      </w:r>
      <w:r w:rsidRPr="008A261A">
        <w:rPr>
          <w:rFonts w:ascii="宋体" w:eastAsia="宋体" w:hAnsi="宋体" w:cs="Times New Roman" w:hint="eastAsia"/>
          <w:color w:val="000000"/>
          <w:kern w:val="0"/>
          <w:sz w:val="18"/>
          <w:szCs w:val="18"/>
        </w:rPr>
        <w:t>.</w:t>
      </w:r>
      <w:r w:rsidRPr="008A261A">
        <w:rPr>
          <w:rFonts w:ascii="宋体" w:eastAsia="宋体" w:hAnsi="宋体" w:cs="Times New Roman"/>
          <w:color w:val="000000"/>
          <w:kern w:val="0"/>
          <w:sz w:val="18"/>
          <w:szCs w:val="18"/>
        </w:rPr>
        <w:t>12</w:t>
      </w:r>
      <w:r w:rsidRPr="008A261A">
        <w:rPr>
          <w:rFonts w:ascii="宋体" w:eastAsia="宋体" w:hAnsi="宋体" w:cs="Times New Roman" w:hint="eastAsia"/>
          <w:color w:val="000000"/>
          <w:kern w:val="0"/>
          <w:sz w:val="18"/>
          <w:szCs w:val="18"/>
        </w:rPr>
        <w:t>。</w:t>
      </w:r>
    </w:p>
    <w:p w14:paraId="6091DFA9" w14:textId="77777777" w:rsidR="00217C66" w:rsidRPr="008A261A" w:rsidRDefault="00217C66" w:rsidP="00217C66">
      <w:pPr>
        <w:numPr>
          <w:ilvl w:val="0"/>
          <w:numId w:val="2"/>
        </w:numPr>
        <w:spacing w:beforeLines="50" w:before="156" w:line="276" w:lineRule="auto"/>
        <w:rPr>
          <w:rFonts w:ascii="宋体" w:eastAsia="宋体" w:hAnsi="宋体" w:cs="Times New Roman"/>
          <w:sz w:val="18"/>
          <w:szCs w:val="18"/>
        </w:rPr>
      </w:pPr>
      <w:r w:rsidRPr="008A261A">
        <w:rPr>
          <w:rFonts w:ascii="宋体" w:eastAsia="宋体" w:hAnsi="宋体" w:cs="Times New Roman" w:hint="eastAsia"/>
          <w:bCs/>
          <w:color w:val="000000"/>
          <w:sz w:val="18"/>
          <w:szCs w:val="18"/>
        </w:rPr>
        <w:t>大数据</w:t>
      </w:r>
      <w:r w:rsidRPr="008A261A">
        <w:rPr>
          <w:rFonts w:ascii="宋体" w:eastAsia="宋体" w:hAnsi="宋体" w:cs="Times New Roman"/>
          <w:bCs/>
          <w:color w:val="000000"/>
          <w:sz w:val="18"/>
          <w:szCs w:val="18"/>
        </w:rPr>
        <w:t>导论</w:t>
      </w:r>
      <w:r w:rsidRPr="008A261A">
        <w:rPr>
          <w:rFonts w:ascii="宋体" w:eastAsia="宋体" w:hAnsi="宋体" w:cs="Times New Roman" w:hint="eastAsia"/>
          <w:bCs/>
          <w:color w:val="000000"/>
          <w:sz w:val="18"/>
          <w:szCs w:val="18"/>
        </w:rPr>
        <w:t>，梅宏，高等</w:t>
      </w:r>
      <w:r w:rsidRPr="008A261A">
        <w:rPr>
          <w:rFonts w:ascii="宋体" w:eastAsia="宋体" w:hAnsi="宋体" w:cs="Times New Roman"/>
          <w:bCs/>
          <w:color w:val="000000"/>
          <w:sz w:val="18"/>
          <w:szCs w:val="18"/>
        </w:rPr>
        <w:t>教育出版社，2018.11</w:t>
      </w:r>
      <w:r w:rsidRPr="008A261A">
        <w:rPr>
          <w:rFonts w:ascii="宋体" w:eastAsia="宋体" w:hAnsi="宋体" w:cs="Times New Roman" w:hint="eastAsia"/>
          <w:bCs/>
          <w:color w:val="000000"/>
          <w:sz w:val="18"/>
          <w:szCs w:val="18"/>
        </w:rPr>
        <w:t>。</w:t>
      </w:r>
    </w:p>
    <w:p w14:paraId="573E31E2" w14:textId="77777777" w:rsidR="00217C66" w:rsidRPr="008A261A" w:rsidRDefault="00217C66" w:rsidP="00217C66">
      <w:pPr>
        <w:numPr>
          <w:ilvl w:val="0"/>
          <w:numId w:val="2"/>
        </w:numPr>
        <w:spacing w:beforeLines="50" w:before="156" w:line="276" w:lineRule="auto"/>
        <w:rPr>
          <w:rFonts w:ascii="宋体" w:eastAsia="宋体" w:hAnsi="宋体" w:cs="Times New Roman"/>
          <w:sz w:val="18"/>
          <w:szCs w:val="18"/>
        </w:rPr>
      </w:pPr>
      <w:r w:rsidRPr="008A261A">
        <w:rPr>
          <w:rFonts w:ascii="宋体" w:eastAsia="宋体" w:hAnsi="宋体" w:cs="Times New Roman" w:hint="eastAsia"/>
          <w:sz w:val="18"/>
          <w:szCs w:val="18"/>
        </w:rPr>
        <w:t>人工</w:t>
      </w:r>
      <w:r w:rsidRPr="008A261A">
        <w:rPr>
          <w:rFonts w:ascii="宋体" w:eastAsia="宋体" w:hAnsi="宋体" w:cs="Times New Roman"/>
          <w:sz w:val="18"/>
          <w:szCs w:val="18"/>
        </w:rPr>
        <w:t>智能导论，</w:t>
      </w:r>
      <w:proofErr w:type="gramStart"/>
      <w:r w:rsidRPr="008A261A">
        <w:rPr>
          <w:rFonts w:ascii="宋体" w:eastAsia="宋体" w:hAnsi="宋体" w:cs="Times New Roman" w:hint="eastAsia"/>
          <w:sz w:val="18"/>
          <w:szCs w:val="18"/>
        </w:rPr>
        <w:t>李德毅</w:t>
      </w:r>
      <w:r w:rsidRPr="008A261A">
        <w:rPr>
          <w:rFonts w:ascii="宋体" w:eastAsia="宋体" w:hAnsi="宋体" w:cs="Times New Roman"/>
          <w:sz w:val="18"/>
          <w:szCs w:val="18"/>
        </w:rPr>
        <w:t>等</w:t>
      </w:r>
      <w:proofErr w:type="gramEnd"/>
      <w:r w:rsidRPr="008A261A">
        <w:rPr>
          <w:rFonts w:ascii="宋体" w:eastAsia="宋体" w:hAnsi="宋体" w:cs="Times New Roman"/>
          <w:sz w:val="18"/>
          <w:szCs w:val="18"/>
        </w:rPr>
        <w:t>，</w:t>
      </w:r>
      <w:r w:rsidRPr="008A261A">
        <w:rPr>
          <w:rFonts w:ascii="宋体" w:eastAsia="宋体" w:hAnsi="宋体" w:cs="Times New Roman" w:hint="eastAsia"/>
          <w:sz w:val="18"/>
          <w:szCs w:val="18"/>
        </w:rPr>
        <w:t>中国</w:t>
      </w:r>
      <w:r w:rsidRPr="008A261A">
        <w:rPr>
          <w:rFonts w:ascii="宋体" w:eastAsia="宋体" w:hAnsi="宋体" w:cs="Times New Roman"/>
          <w:sz w:val="18"/>
          <w:szCs w:val="18"/>
        </w:rPr>
        <w:t>科学技术出版社</w:t>
      </w:r>
      <w:r w:rsidRPr="008A261A">
        <w:rPr>
          <w:rFonts w:ascii="宋体" w:eastAsia="宋体" w:hAnsi="宋体" w:cs="Times New Roman" w:hint="eastAsia"/>
          <w:sz w:val="18"/>
          <w:szCs w:val="18"/>
        </w:rPr>
        <w:t>，201</w:t>
      </w:r>
      <w:r w:rsidRPr="008A261A">
        <w:rPr>
          <w:rFonts w:ascii="宋体" w:eastAsia="宋体" w:hAnsi="宋体" w:cs="Times New Roman"/>
          <w:sz w:val="18"/>
          <w:szCs w:val="18"/>
        </w:rPr>
        <w:t>8.8。</w:t>
      </w:r>
    </w:p>
    <w:p w14:paraId="080C7CA1" w14:textId="77777777" w:rsidR="00217C66" w:rsidRPr="008A261A" w:rsidRDefault="00217C66" w:rsidP="00217C66">
      <w:pPr>
        <w:numPr>
          <w:ilvl w:val="0"/>
          <w:numId w:val="2"/>
        </w:numPr>
        <w:spacing w:beforeLines="50" w:before="156" w:line="276" w:lineRule="auto"/>
        <w:rPr>
          <w:rFonts w:ascii="宋体" w:eastAsia="宋体" w:hAnsi="宋体" w:cs="Times New Roman"/>
          <w:sz w:val="18"/>
          <w:szCs w:val="18"/>
        </w:rPr>
      </w:pPr>
      <w:r w:rsidRPr="008A261A">
        <w:rPr>
          <w:rFonts w:ascii="宋体" w:eastAsia="宋体" w:hAnsi="宋体" w:cs="Times New Roman"/>
          <w:sz w:val="18"/>
          <w:szCs w:val="18"/>
        </w:rPr>
        <w:t>计算机应用基础，张晨静等，中国铁道出版社，2018.8。</w:t>
      </w:r>
    </w:p>
    <w:p w14:paraId="6215D193" w14:textId="77777777" w:rsidR="00217C66" w:rsidRPr="008A261A" w:rsidRDefault="00217C66" w:rsidP="00721B2B">
      <w:pPr>
        <w:widowControl/>
        <w:spacing w:beforeLines="50" w:before="156" w:line="276" w:lineRule="auto"/>
        <w:rPr>
          <w:rFonts w:ascii="宋体" w:eastAsia="宋体" w:hAnsi="宋体" w:cs="Times New Roman"/>
          <w:b/>
          <w:bCs/>
          <w:sz w:val="18"/>
          <w:szCs w:val="18"/>
        </w:rPr>
      </w:pPr>
      <w:r w:rsidRPr="008A261A">
        <w:rPr>
          <w:rFonts w:ascii="宋体" w:eastAsia="宋体" w:hAnsi="宋体" w:cs="Times New Roman"/>
          <w:b/>
          <w:bCs/>
          <w:sz w:val="18"/>
          <w:szCs w:val="18"/>
        </w:rPr>
        <w:t>六、本课程与其它课程的联系</w:t>
      </w:r>
    </w:p>
    <w:p w14:paraId="7A15F13B" w14:textId="77777777" w:rsidR="00217C66" w:rsidRPr="008A261A" w:rsidRDefault="00217C66" w:rsidP="00721B2B">
      <w:pPr>
        <w:pStyle w:val="Z"/>
        <w:spacing w:before="156"/>
        <w:ind w:firstLine="360"/>
        <w:rPr>
          <w:rFonts w:ascii="宋体" w:eastAsia="宋体" w:hAnsi="宋体"/>
          <w:sz w:val="18"/>
          <w:szCs w:val="18"/>
        </w:rPr>
      </w:pPr>
      <w:r w:rsidRPr="008A261A">
        <w:rPr>
          <w:rFonts w:ascii="宋体" w:eastAsia="宋体" w:hAnsi="宋体"/>
          <w:sz w:val="18"/>
          <w:szCs w:val="18"/>
        </w:rPr>
        <w:t>本课程是其他与计算机相关课程的前导课，使学生对</w:t>
      </w:r>
      <w:r w:rsidRPr="008A261A">
        <w:rPr>
          <w:rFonts w:ascii="宋体" w:eastAsia="宋体" w:hAnsi="宋体" w:hint="eastAsia"/>
          <w:sz w:val="18"/>
          <w:szCs w:val="18"/>
        </w:rPr>
        <w:t>新一代信息技术</w:t>
      </w:r>
      <w:r w:rsidRPr="008A261A">
        <w:rPr>
          <w:rFonts w:ascii="宋体" w:eastAsia="宋体" w:hAnsi="宋体"/>
          <w:sz w:val="18"/>
          <w:szCs w:val="18"/>
        </w:rPr>
        <w:t>有一个总体上的了解和</w:t>
      </w:r>
      <w:r w:rsidRPr="008A261A">
        <w:rPr>
          <w:rFonts w:ascii="宋体" w:eastAsia="宋体" w:hAnsi="宋体" w:hint="eastAsia"/>
          <w:sz w:val="18"/>
          <w:szCs w:val="18"/>
        </w:rPr>
        <w:t>应</w:t>
      </w:r>
      <w:r w:rsidRPr="008A261A">
        <w:rPr>
          <w:rFonts w:ascii="宋体" w:eastAsia="宋体" w:hAnsi="宋体"/>
          <w:sz w:val="18"/>
          <w:szCs w:val="18"/>
        </w:rPr>
        <w:t>用，并能熟练使用多媒体软件来处理一些多媒体素材</w:t>
      </w:r>
      <w:r w:rsidRPr="008A261A">
        <w:rPr>
          <w:rFonts w:ascii="宋体" w:eastAsia="宋体" w:hAnsi="宋体" w:hint="eastAsia"/>
          <w:sz w:val="18"/>
          <w:szCs w:val="18"/>
        </w:rPr>
        <w:t>，能够表达一定主题</w:t>
      </w:r>
      <w:r w:rsidRPr="008A261A">
        <w:rPr>
          <w:rFonts w:ascii="宋体" w:eastAsia="宋体" w:hAnsi="宋体"/>
          <w:sz w:val="18"/>
          <w:szCs w:val="18"/>
        </w:rPr>
        <w:t>。</w:t>
      </w:r>
    </w:p>
    <w:p w14:paraId="36D455CD" w14:textId="77777777" w:rsidR="00217C66" w:rsidRPr="008A261A" w:rsidRDefault="00217C66" w:rsidP="00721B2B">
      <w:pPr>
        <w:pStyle w:val="LK"/>
        <w:ind w:firstLineChars="0" w:firstLine="0"/>
        <w:rPr>
          <w:rFonts w:ascii="宋体" w:eastAsia="宋体" w:hAnsi="宋体"/>
          <w:sz w:val="18"/>
          <w:szCs w:val="18"/>
        </w:rPr>
      </w:pPr>
    </w:p>
    <w:p w14:paraId="0AEC6C92" w14:textId="77777777" w:rsidR="00217C66" w:rsidRPr="008A261A" w:rsidRDefault="00217C66" w:rsidP="00721B2B">
      <w:pPr>
        <w:pStyle w:val="LK"/>
        <w:ind w:firstLine="4320"/>
        <w:rPr>
          <w:rFonts w:ascii="宋体" w:eastAsia="宋体" w:hAnsi="宋体"/>
          <w:sz w:val="18"/>
          <w:szCs w:val="18"/>
        </w:rPr>
      </w:pPr>
    </w:p>
    <w:p w14:paraId="2B0DE160" w14:textId="77777777" w:rsidR="00217C66" w:rsidRPr="008A261A" w:rsidRDefault="00217C66" w:rsidP="00721B2B">
      <w:pPr>
        <w:pStyle w:val="LK"/>
        <w:ind w:firstLineChars="2244" w:firstLine="4039"/>
        <w:jc w:val="right"/>
        <w:rPr>
          <w:rFonts w:ascii="宋体" w:eastAsia="宋体" w:hAnsi="宋体"/>
          <w:sz w:val="18"/>
          <w:szCs w:val="18"/>
        </w:rPr>
      </w:pPr>
      <w:r w:rsidRPr="008A261A">
        <w:rPr>
          <w:rFonts w:ascii="宋体" w:eastAsia="宋体" w:hAnsi="宋体"/>
          <w:sz w:val="18"/>
          <w:szCs w:val="18"/>
        </w:rPr>
        <w:t>主撰人：</w:t>
      </w:r>
      <w:r w:rsidRPr="008A261A">
        <w:rPr>
          <w:rFonts w:ascii="宋体" w:eastAsia="宋体" w:hAnsi="宋体" w:hint="eastAsia"/>
          <w:sz w:val="18"/>
          <w:szCs w:val="18"/>
        </w:rPr>
        <w:t>裴仁林</w:t>
      </w:r>
    </w:p>
    <w:p w14:paraId="4E8BEC87" w14:textId="77777777" w:rsidR="00217C66" w:rsidRPr="008A261A" w:rsidRDefault="00217C66" w:rsidP="00721B2B">
      <w:pPr>
        <w:pStyle w:val="LK"/>
        <w:ind w:firstLineChars="2244" w:firstLine="4039"/>
        <w:jc w:val="right"/>
        <w:rPr>
          <w:rFonts w:ascii="宋体" w:eastAsia="宋体" w:hAnsi="宋体"/>
          <w:sz w:val="18"/>
          <w:szCs w:val="18"/>
        </w:rPr>
      </w:pPr>
      <w:r w:rsidRPr="008A261A">
        <w:rPr>
          <w:rFonts w:ascii="宋体" w:eastAsia="宋体" w:hAnsi="宋体"/>
          <w:sz w:val="18"/>
          <w:szCs w:val="18"/>
        </w:rPr>
        <w:t>审核人：</w:t>
      </w:r>
      <w:r w:rsidRPr="008A261A">
        <w:rPr>
          <w:rFonts w:ascii="宋体" w:eastAsia="宋体" w:hAnsi="宋体" w:hint="eastAsia"/>
          <w:sz w:val="18"/>
          <w:szCs w:val="18"/>
        </w:rPr>
        <w:t>张晨静</w:t>
      </w:r>
      <w:r w:rsidRPr="008A261A">
        <w:rPr>
          <w:rFonts w:ascii="宋体" w:eastAsia="宋体" w:hAnsi="宋体"/>
          <w:sz w:val="18"/>
          <w:szCs w:val="18"/>
        </w:rPr>
        <w:t xml:space="preserve"> 袁红春</w:t>
      </w:r>
    </w:p>
    <w:p w14:paraId="68FDC9E9" w14:textId="77777777" w:rsidR="00217C66" w:rsidRPr="008A261A" w:rsidRDefault="00217C66" w:rsidP="00721B2B">
      <w:pPr>
        <w:pStyle w:val="LK"/>
        <w:ind w:firstLineChars="2244" w:firstLine="4039"/>
        <w:jc w:val="right"/>
        <w:rPr>
          <w:rFonts w:ascii="宋体" w:eastAsia="宋体" w:hAnsi="宋体"/>
          <w:sz w:val="18"/>
          <w:szCs w:val="18"/>
        </w:rPr>
      </w:pPr>
      <w:r w:rsidRPr="008A261A">
        <w:rPr>
          <w:rFonts w:ascii="宋体" w:eastAsia="宋体" w:hAnsi="宋体"/>
          <w:sz w:val="18"/>
          <w:szCs w:val="18"/>
        </w:rPr>
        <w:t>教学院长：袁红春</w:t>
      </w:r>
    </w:p>
    <w:p w14:paraId="6B37EBCC" w14:textId="77777777" w:rsidR="00217C66" w:rsidRPr="008A261A" w:rsidRDefault="00217C66" w:rsidP="00721B2B">
      <w:pPr>
        <w:pStyle w:val="LK"/>
        <w:ind w:firstLineChars="2244" w:firstLine="4039"/>
        <w:jc w:val="right"/>
        <w:rPr>
          <w:rFonts w:ascii="宋体" w:eastAsia="宋体" w:hAnsi="宋体"/>
          <w:sz w:val="18"/>
          <w:szCs w:val="18"/>
        </w:rPr>
      </w:pPr>
      <w:r w:rsidRPr="008A261A">
        <w:rPr>
          <w:rFonts w:ascii="宋体" w:eastAsia="宋体" w:hAnsi="宋体"/>
          <w:sz w:val="18"/>
          <w:szCs w:val="18"/>
        </w:rPr>
        <w:t>日  期：20</w:t>
      </w:r>
      <w:r w:rsidRPr="008A261A">
        <w:rPr>
          <w:rFonts w:ascii="宋体" w:eastAsia="宋体" w:hAnsi="宋体" w:hint="eastAsia"/>
          <w:sz w:val="18"/>
          <w:szCs w:val="18"/>
        </w:rPr>
        <w:t>18</w:t>
      </w:r>
      <w:r w:rsidRPr="008A261A">
        <w:rPr>
          <w:rFonts w:ascii="宋体" w:eastAsia="宋体" w:hAnsi="宋体"/>
          <w:sz w:val="18"/>
          <w:szCs w:val="18"/>
        </w:rPr>
        <w:t>-</w:t>
      </w:r>
      <w:r w:rsidRPr="008A261A">
        <w:rPr>
          <w:rFonts w:ascii="宋体" w:eastAsia="宋体" w:hAnsi="宋体" w:hint="eastAsia"/>
          <w:sz w:val="18"/>
          <w:szCs w:val="18"/>
        </w:rPr>
        <w:t>10</w:t>
      </w:r>
      <w:r w:rsidRPr="008A261A">
        <w:rPr>
          <w:rFonts w:ascii="宋体" w:eastAsia="宋体" w:hAnsi="宋体"/>
          <w:sz w:val="18"/>
          <w:szCs w:val="18"/>
        </w:rPr>
        <w:t>-10</w:t>
      </w:r>
    </w:p>
    <w:p w14:paraId="5B5DF07C" w14:textId="77777777" w:rsidR="00217C66" w:rsidRPr="008A261A" w:rsidRDefault="00217C66" w:rsidP="00721B2B">
      <w:pPr>
        <w:rPr>
          <w:rFonts w:ascii="宋体" w:eastAsia="宋体" w:hAnsi="宋体"/>
          <w:sz w:val="18"/>
          <w:szCs w:val="18"/>
        </w:rPr>
      </w:pPr>
    </w:p>
    <w:p w14:paraId="3DDFBD28" w14:textId="77777777" w:rsidR="00217C66" w:rsidRPr="008A261A" w:rsidRDefault="00217C66">
      <w:pPr>
        <w:snapToGrid w:val="0"/>
        <w:jc w:val="left"/>
        <w:rPr>
          <w:rFonts w:ascii="宋体" w:eastAsia="宋体" w:hAnsi="宋体"/>
          <w:color w:val="000000"/>
          <w:sz w:val="18"/>
          <w:szCs w:val="18"/>
        </w:rPr>
      </w:pPr>
    </w:p>
    <w:p w14:paraId="4B6887E3" w14:textId="77777777" w:rsidR="00217C66" w:rsidRDefault="00217C66" w:rsidP="00B844C9">
      <w:pPr>
        <w:sectPr w:rsidR="00217C66" w:rsidSect="00B844C9">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800" w:bottom="1440" w:left="1800" w:header="851" w:footer="992" w:gutter="0"/>
          <w:cols w:space="425"/>
          <w:docGrid w:type="lines" w:linePitch="312"/>
        </w:sectPr>
      </w:pPr>
    </w:p>
    <w:p w14:paraId="0431FFF0" w14:textId="77777777" w:rsidR="00EB4F1A" w:rsidRDefault="00EB4F1A"/>
    <w:sectPr w:rsidR="00EB4F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EB1EE" w14:textId="77777777" w:rsidR="00674798" w:rsidRDefault="00674798" w:rsidP="00FD65A5">
      <w:r>
        <w:separator/>
      </w:r>
    </w:p>
  </w:endnote>
  <w:endnote w:type="continuationSeparator" w:id="0">
    <w:p w14:paraId="5B0C5500" w14:textId="77777777" w:rsidR="00674798" w:rsidRDefault="00674798" w:rsidP="00FD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A060" w14:textId="77777777" w:rsidR="00FD65A5" w:rsidRDefault="00FD65A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C412" w14:textId="77777777" w:rsidR="00FD65A5" w:rsidRDefault="00FD65A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C73A" w14:textId="77777777" w:rsidR="00FD65A5" w:rsidRDefault="00FD65A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3A33C" w14:textId="77777777" w:rsidR="00674798" w:rsidRDefault="00674798" w:rsidP="00FD65A5">
      <w:r>
        <w:separator/>
      </w:r>
    </w:p>
  </w:footnote>
  <w:footnote w:type="continuationSeparator" w:id="0">
    <w:p w14:paraId="3A5488CA" w14:textId="77777777" w:rsidR="00674798" w:rsidRDefault="00674798" w:rsidP="00FD6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BF05" w14:textId="37CE9443" w:rsidR="00FD65A5" w:rsidRDefault="00FD65A5">
    <w:pPr>
      <w:pStyle w:val="a7"/>
    </w:pPr>
    <w:r>
      <w:rPr>
        <w:noProof/>
      </w:rPr>
      <w:pict w14:anchorId="0B1A90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503579"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AE5DC" w14:textId="15238762" w:rsidR="00FD65A5" w:rsidRDefault="00FD65A5">
    <w:pPr>
      <w:pStyle w:val="a7"/>
    </w:pPr>
    <w:r>
      <w:rPr>
        <w:noProof/>
      </w:rPr>
      <w:pict w14:anchorId="0F0D6F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503580"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9C94" w14:textId="70E14C09" w:rsidR="00FD65A5" w:rsidRDefault="00FD65A5">
    <w:pPr>
      <w:pStyle w:val="a7"/>
    </w:pPr>
    <w:r>
      <w:rPr>
        <w:noProof/>
      </w:rPr>
      <w:pict w14:anchorId="0E2EE3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503578"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3B54"/>
    <w:multiLevelType w:val="multilevel"/>
    <w:tmpl w:val="04293B54"/>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39332405"/>
    <w:multiLevelType w:val="multilevel"/>
    <w:tmpl w:val="39332405"/>
    <w:lvl w:ilvl="0">
      <w:start w:val="1"/>
      <w:numFmt w:val="decimal"/>
      <w:lvlText w:val="%1."/>
      <w:lvlJc w:val="left"/>
      <w:pPr>
        <w:ind w:left="900" w:hanging="36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16cid:durableId="929699521">
    <w:abstractNumId w:val="0"/>
  </w:num>
  <w:num w:numId="2" w16cid:durableId="382753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C66"/>
    <w:rsid w:val="00217C66"/>
    <w:rsid w:val="00674798"/>
    <w:rsid w:val="00EB4F1A"/>
    <w:rsid w:val="00FD6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63C19"/>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217C66"/>
    <w:pPr>
      <w:autoSpaceDE w:val="0"/>
      <w:autoSpaceDN w:val="0"/>
      <w:adjustRightInd w:val="0"/>
      <w:jc w:val="center"/>
      <w:outlineLvl w:val="0"/>
    </w:pPr>
    <w:rPr>
      <w:rFonts w:ascii="Times New Roman" w:eastAsia="宋体" w:hAnsi="Times New Roman" w:cs="Times New Roman"/>
      <w:color w:val="221304"/>
      <w:kern w:val="0"/>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217C66"/>
    <w:rPr>
      <w:rFonts w:ascii="Times New Roman" w:eastAsia="宋体" w:hAnsi="Times New Roman" w:cs="Times New Roman"/>
      <w:color w:val="221304"/>
      <w:kern w:val="0"/>
      <w:sz w:val="44"/>
      <w:szCs w:val="44"/>
      <w:lang w:val="zh-CN"/>
    </w:rPr>
  </w:style>
  <w:style w:type="table" w:styleId="a3">
    <w:name w:val="Table Grid"/>
    <w:basedOn w:val="a1"/>
    <w:uiPriority w:val="59"/>
    <w:qFormat/>
    <w:rsid w:val="00217C6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7C66"/>
    <w:pPr>
      <w:ind w:firstLineChars="200" w:firstLine="420"/>
    </w:pPr>
  </w:style>
  <w:style w:type="paragraph" w:styleId="a5">
    <w:name w:val="Body Text"/>
    <w:basedOn w:val="a"/>
    <w:link w:val="a6"/>
    <w:qFormat/>
    <w:rsid w:val="00217C66"/>
    <w:rPr>
      <w:rFonts w:ascii="宋体" w:eastAsia="宋体" w:hAnsi="宋体" w:cs="Times New Roman"/>
      <w:szCs w:val="24"/>
    </w:rPr>
  </w:style>
  <w:style w:type="character" w:customStyle="1" w:styleId="a6">
    <w:name w:val="正文文本 字符"/>
    <w:basedOn w:val="a0"/>
    <w:link w:val="a5"/>
    <w:qFormat/>
    <w:rsid w:val="00217C66"/>
    <w:rPr>
      <w:rFonts w:ascii="宋体" w:eastAsia="宋体" w:hAnsi="宋体" w:cs="Times New Roman"/>
      <w:szCs w:val="24"/>
    </w:rPr>
  </w:style>
  <w:style w:type="paragraph" w:customStyle="1" w:styleId="H0">
    <w:name w:val="H0"/>
    <w:basedOn w:val="1"/>
    <w:link w:val="H0Char"/>
    <w:qFormat/>
    <w:rsid w:val="00217C66"/>
    <w:pPr>
      <w:keepNext/>
      <w:keepLines/>
      <w:autoSpaceDE/>
      <w:autoSpaceDN/>
      <w:adjustRightInd/>
      <w:spacing w:line="360" w:lineRule="auto"/>
    </w:pPr>
    <w:rPr>
      <w:b/>
      <w:bCs/>
      <w:sz w:val="32"/>
      <w:szCs w:val="36"/>
    </w:rPr>
  </w:style>
  <w:style w:type="character" w:customStyle="1" w:styleId="H0Char">
    <w:name w:val="H0 Char"/>
    <w:basedOn w:val="10"/>
    <w:link w:val="H0"/>
    <w:qFormat/>
    <w:rsid w:val="00217C66"/>
    <w:rPr>
      <w:rFonts w:ascii="Times New Roman" w:eastAsia="宋体" w:hAnsi="Times New Roman" w:cs="Times New Roman"/>
      <w:b/>
      <w:bCs/>
      <w:color w:val="221304"/>
      <w:kern w:val="0"/>
      <w:sz w:val="32"/>
      <w:szCs w:val="36"/>
      <w:lang w:val="zh-CN"/>
    </w:rPr>
  </w:style>
  <w:style w:type="paragraph" w:customStyle="1" w:styleId="Z">
    <w:name w:val="Z"/>
    <w:basedOn w:val="a"/>
    <w:link w:val="ZChar"/>
    <w:qFormat/>
    <w:rsid w:val="00217C66"/>
    <w:pPr>
      <w:spacing w:beforeLines="50" w:line="276" w:lineRule="auto"/>
      <w:ind w:firstLineChars="200" w:firstLine="420"/>
    </w:pPr>
    <w:rPr>
      <w:rFonts w:ascii="Times New Roman" w:eastAsiaTheme="majorEastAsia" w:hAnsi="Times New Roman" w:cs="Times New Roman"/>
      <w:szCs w:val="21"/>
    </w:rPr>
  </w:style>
  <w:style w:type="character" w:customStyle="1" w:styleId="ZChar">
    <w:name w:val="Z Char"/>
    <w:basedOn w:val="a0"/>
    <w:link w:val="Z"/>
    <w:qFormat/>
    <w:rsid w:val="00217C66"/>
    <w:rPr>
      <w:rFonts w:ascii="Times New Roman" w:eastAsiaTheme="majorEastAsia" w:hAnsi="Times New Roman" w:cs="Times New Roman"/>
      <w:szCs w:val="21"/>
    </w:rPr>
  </w:style>
  <w:style w:type="paragraph" w:customStyle="1" w:styleId="LK">
    <w:name w:val="LK"/>
    <w:basedOn w:val="a"/>
    <w:link w:val="LKChar"/>
    <w:qFormat/>
    <w:rsid w:val="00217C66"/>
    <w:pPr>
      <w:spacing w:line="360" w:lineRule="exact"/>
      <w:ind w:firstLineChars="2400" w:firstLine="5760"/>
      <w:jc w:val="left"/>
    </w:pPr>
    <w:rPr>
      <w:rFonts w:ascii="Times New Roman" w:eastAsiaTheme="majorEastAsia" w:hAnsi="Times New Roman" w:cs="Times New Roman"/>
      <w:kern w:val="0"/>
      <w:sz w:val="24"/>
      <w:szCs w:val="21"/>
    </w:rPr>
  </w:style>
  <w:style w:type="character" w:customStyle="1" w:styleId="LKChar">
    <w:name w:val="LK Char"/>
    <w:basedOn w:val="a0"/>
    <w:link w:val="LK"/>
    <w:qFormat/>
    <w:rsid w:val="00217C66"/>
    <w:rPr>
      <w:rFonts w:ascii="Times New Roman" w:eastAsiaTheme="majorEastAsia" w:hAnsi="Times New Roman" w:cs="Times New Roman"/>
      <w:kern w:val="0"/>
      <w:sz w:val="24"/>
      <w:szCs w:val="21"/>
    </w:rPr>
  </w:style>
  <w:style w:type="paragraph" w:customStyle="1" w:styleId="TT">
    <w:name w:val="TT"/>
    <w:basedOn w:val="a"/>
    <w:link w:val="TTChar"/>
    <w:qFormat/>
    <w:rsid w:val="00217C66"/>
    <w:pPr>
      <w:spacing w:line="276" w:lineRule="auto"/>
    </w:pPr>
    <w:rPr>
      <w:rFonts w:ascii="Times New Roman" w:eastAsiaTheme="majorEastAsia" w:hAnsi="Times New Roman" w:cs="Times New Roman"/>
      <w:bCs/>
      <w:szCs w:val="21"/>
    </w:rPr>
  </w:style>
  <w:style w:type="character" w:customStyle="1" w:styleId="TTChar">
    <w:name w:val="TT Char"/>
    <w:basedOn w:val="a0"/>
    <w:link w:val="TT"/>
    <w:qFormat/>
    <w:rsid w:val="00217C66"/>
    <w:rPr>
      <w:rFonts w:ascii="Times New Roman" w:eastAsiaTheme="majorEastAsia" w:hAnsi="Times New Roman" w:cs="Times New Roman"/>
      <w:bCs/>
      <w:szCs w:val="21"/>
    </w:rPr>
  </w:style>
  <w:style w:type="paragraph" w:customStyle="1" w:styleId="TTT">
    <w:name w:val="TTT"/>
    <w:basedOn w:val="TT"/>
    <w:link w:val="TTTChar"/>
    <w:qFormat/>
    <w:rsid w:val="00217C66"/>
    <w:pPr>
      <w:spacing w:beforeLines="50"/>
    </w:pPr>
  </w:style>
  <w:style w:type="character" w:customStyle="1" w:styleId="TTTChar">
    <w:name w:val="TTT Char"/>
    <w:basedOn w:val="TTChar"/>
    <w:link w:val="TTT"/>
    <w:qFormat/>
    <w:rsid w:val="00217C66"/>
    <w:rPr>
      <w:rFonts w:ascii="Times New Roman" w:eastAsiaTheme="majorEastAsia" w:hAnsi="Times New Roman" w:cs="Times New Roman"/>
      <w:bCs/>
      <w:szCs w:val="21"/>
    </w:rPr>
  </w:style>
  <w:style w:type="paragraph" w:styleId="a7">
    <w:name w:val="header"/>
    <w:basedOn w:val="a"/>
    <w:link w:val="a8"/>
    <w:uiPriority w:val="99"/>
    <w:unhideWhenUsed/>
    <w:rsid w:val="00FD65A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FD65A5"/>
    <w:rPr>
      <w:sz w:val="18"/>
      <w:szCs w:val="18"/>
    </w:rPr>
  </w:style>
  <w:style w:type="paragraph" w:styleId="a9">
    <w:name w:val="footer"/>
    <w:basedOn w:val="a"/>
    <w:link w:val="aa"/>
    <w:uiPriority w:val="99"/>
    <w:unhideWhenUsed/>
    <w:rsid w:val="00FD65A5"/>
    <w:pPr>
      <w:tabs>
        <w:tab w:val="center" w:pos="4153"/>
        <w:tab w:val="right" w:pos="8306"/>
      </w:tabs>
      <w:snapToGrid w:val="0"/>
      <w:jc w:val="left"/>
    </w:pPr>
    <w:rPr>
      <w:sz w:val="18"/>
      <w:szCs w:val="18"/>
    </w:rPr>
  </w:style>
  <w:style w:type="character" w:customStyle="1" w:styleId="aa">
    <w:name w:val="页脚 字符"/>
    <w:basedOn w:val="a0"/>
    <w:link w:val="a9"/>
    <w:uiPriority w:val="99"/>
    <w:rsid w:val="00FD65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778</Words>
  <Characters>4437</Characters>
  <Application>Microsoft Office Word</Application>
  <DocSecurity>0</DocSecurity>
  <Lines>36</Lines>
  <Paragraphs>10</Paragraphs>
  <ScaleCrop>false</ScaleCrop>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2022-06-02T01:35:00Z</dcterms:created>
  <dcterms:modified xsi:type="dcterms:W3CDTF">2022-06-02T02:22:00Z</dcterms:modified>
</cp:coreProperties>
</file>